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40"/>
          <w:szCs w:val="40"/>
        </w:rPr>
      </w:pPr>
      <w:r>
        <w:rPr>
          <w:b w:val="1"/>
          <w:bCs w:val="1"/>
          <w:sz w:val="40"/>
          <w:szCs w:val="40"/>
          <w:rtl w:val="0"/>
          <w:lang w:val="en-US"/>
        </w:rPr>
        <w:t>Diversity Committee Resource Document</w:t>
      </w:r>
    </w:p>
    <w:p>
      <w:pPr>
        <w:pStyle w:val="Body A"/>
        <w:jc w:val="center"/>
        <w:rPr>
          <w:b w:val="1"/>
          <w:bCs w:val="1"/>
        </w:rPr>
      </w:pPr>
      <w:r>
        <w:rPr>
          <w:b w:val="1"/>
          <w:bCs w:val="1"/>
          <w:rtl w:val="0"/>
          <w:lang w:val="en-US"/>
        </w:rPr>
        <w:t xml:space="preserve"> </w:t>
      </w:r>
      <w:r>
        <w:rPr>
          <w:b w:val="1"/>
          <w:bCs w:val="1"/>
          <w:sz w:val="24"/>
          <w:szCs w:val="24"/>
          <w:rtl w:val="0"/>
          <w:lang w:val="en-US"/>
        </w:rPr>
        <w:t>[Resources to support becoming a more inclusive and diverse Kiwanis Club]</w:t>
      </w:r>
    </w:p>
    <w:p>
      <w:pPr>
        <w:pStyle w:val="Body A"/>
        <w:rPr>
          <w:b w:val="1"/>
          <w:bCs w:val="1"/>
          <w:sz w:val="30"/>
          <w:szCs w:val="30"/>
        </w:rPr>
      </w:pPr>
    </w:p>
    <w:p>
      <w:pPr>
        <w:pStyle w:val="Body A"/>
        <w:jc w:val="center"/>
        <w:rPr>
          <w:sz w:val="36"/>
          <w:szCs w:val="36"/>
        </w:rPr>
      </w:pPr>
      <w:r>
        <w:rPr>
          <w:b w:val="1"/>
          <w:bCs w:val="1"/>
          <w:sz w:val="36"/>
          <w:szCs w:val="36"/>
          <w:rtl w:val="0"/>
          <w:lang w:val="en-US"/>
        </w:rPr>
        <w:t>Books, Websites, &amp; Other Resources</w:t>
      </w:r>
    </w:p>
    <w:p>
      <w:pPr>
        <w:pStyle w:val="Body A"/>
      </w:pPr>
    </w:p>
    <w:p>
      <w:pPr>
        <w:pStyle w:val="Body A"/>
        <w:rPr>
          <w:b w:val="1"/>
          <w:bCs w:val="1"/>
          <w:sz w:val="28"/>
          <w:szCs w:val="28"/>
        </w:rPr>
      </w:pPr>
      <w:r>
        <w:rPr>
          <w:b w:val="1"/>
          <w:bCs w:val="1"/>
          <w:sz w:val="28"/>
          <w:szCs w:val="28"/>
          <w:rtl w:val="0"/>
          <w:lang w:val="en-US"/>
        </w:rPr>
        <w:t>Books &amp; Magazine Articles:</w:t>
      </w:r>
    </w:p>
    <w:p>
      <w:pPr>
        <w:pStyle w:val="Body A"/>
        <w:numPr>
          <w:ilvl w:val="0"/>
          <w:numId w:val="2"/>
        </w:numPr>
        <w:bidi w:val="0"/>
        <w:ind w:right="0"/>
        <w:jc w:val="left"/>
        <w:rPr>
          <w:b w:val="1"/>
          <w:bCs w:val="1"/>
          <w:sz w:val="24"/>
          <w:szCs w:val="24"/>
          <w:rtl w:val="0"/>
          <w:lang w:val="en-US"/>
        </w:rPr>
      </w:pPr>
      <w:r>
        <w:rPr>
          <w:b w:val="0"/>
          <w:bCs w:val="0"/>
          <w:sz w:val="24"/>
          <w:szCs w:val="24"/>
          <w:u w:val="single"/>
          <w:rtl w:val="0"/>
          <w:lang w:val="en-US"/>
        </w:rPr>
        <w:t>The Book of Joy: Lasting Happiness in a Changing World</w:t>
      </w:r>
      <w:r>
        <w:rPr>
          <w:b w:val="0"/>
          <w:bCs w:val="0"/>
          <w:sz w:val="24"/>
          <w:szCs w:val="24"/>
          <w:u w:val="single" w:color="ff2600"/>
          <w:rtl w:val="0"/>
          <w:lang w:val="en-US"/>
        </w:rPr>
        <w:t xml:space="preserve"> </w:t>
      </w:r>
      <w:r>
        <w:rPr>
          <w:b w:val="0"/>
          <w:bCs w:val="0"/>
          <w:sz w:val="24"/>
          <w:szCs w:val="24"/>
          <w:rtl w:val="0"/>
          <w:lang w:val="en-US"/>
        </w:rPr>
        <w:t xml:space="preserve"> by Desmond Tutu and the Dalai Lama with Douglas Abrams</w:t>
      </w:r>
    </w:p>
    <w:p>
      <w:pPr>
        <w:pStyle w:val="Body A"/>
        <w:numPr>
          <w:ilvl w:val="0"/>
          <w:numId w:val="2"/>
        </w:numPr>
        <w:bidi w:val="0"/>
        <w:ind w:right="0"/>
        <w:jc w:val="left"/>
        <w:rPr>
          <w:b w:val="1"/>
          <w:bCs w:val="1"/>
          <w:sz w:val="24"/>
          <w:szCs w:val="24"/>
          <w:rtl w:val="0"/>
          <w:lang w:val="en-US"/>
        </w:rPr>
      </w:pPr>
      <w:r>
        <w:rPr>
          <w:b w:val="0"/>
          <w:bCs w:val="0"/>
          <w:sz w:val="24"/>
          <w:szCs w:val="24"/>
          <w:u w:val="single"/>
          <w:rtl w:val="0"/>
          <w:lang w:val="en-US"/>
        </w:rPr>
        <w:t>Caste</w:t>
      </w:r>
      <w:r>
        <w:rPr>
          <w:b w:val="0"/>
          <w:bCs w:val="0"/>
          <w:sz w:val="24"/>
          <w:szCs w:val="24"/>
          <w:rtl w:val="0"/>
          <w:lang w:val="en-US"/>
        </w:rPr>
        <w:t xml:space="preserve"> by Isabel Wilkerson</w:t>
      </w:r>
    </w:p>
    <w:p>
      <w:pPr>
        <w:pStyle w:val="Body A"/>
        <w:numPr>
          <w:ilvl w:val="0"/>
          <w:numId w:val="2"/>
        </w:numPr>
        <w:bidi w:val="0"/>
        <w:ind w:right="0"/>
        <w:jc w:val="left"/>
        <w:rPr>
          <w:b w:val="1"/>
          <w:bCs w:val="1"/>
          <w:sz w:val="24"/>
          <w:szCs w:val="24"/>
          <w:rtl w:val="0"/>
          <w:lang w:val="en-US"/>
        </w:rPr>
      </w:pPr>
      <w:r>
        <w:rPr>
          <w:b w:val="0"/>
          <w:bCs w:val="0"/>
          <w:sz w:val="24"/>
          <w:szCs w:val="24"/>
          <w:u w:val="single"/>
          <w:rtl w:val="0"/>
          <w:lang w:val="en-US"/>
        </w:rPr>
        <w:t>I</w:t>
      </w:r>
      <w:r>
        <w:rPr>
          <w:b w:val="0"/>
          <w:bCs w:val="0"/>
          <w:sz w:val="24"/>
          <w:szCs w:val="24"/>
          <w:u w:val="single"/>
          <w:rtl w:val="0"/>
          <w:lang w:val="en-US"/>
        </w:rPr>
        <w:t>’</w:t>
      </w:r>
      <w:r>
        <w:rPr>
          <w:b w:val="0"/>
          <w:bCs w:val="0"/>
          <w:sz w:val="24"/>
          <w:szCs w:val="24"/>
          <w:u w:val="single"/>
          <w:rtl w:val="0"/>
          <w:lang w:val="en-US"/>
        </w:rPr>
        <w:t xml:space="preserve">m Still Here </w:t>
      </w:r>
      <w:r>
        <w:rPr>
          <w:b w:val="0"/>
          <w:bCs w:val="0"/>
          <w:sz w:val="24"/>
          <w:szCs w:val="24"/>
          <w:rtl w:val="0"/>
          <w:lang w:val="en-US"/>
        </w:rPr>
        <w:t>by Austin Channing Brown</w:t>
      </w:r>
    </w:p>
    <w:p>
      <w:pPr>
        <w:pStyle w:val="Body A"/>
        <w:numPr>
          <w:ilvl w:val="0"/>
          <w:numId w:val="2"/>
        </w:numPr>
        <w:bidi w:val="0"/>
        <w:ind w:right="0"/>
        <w:jc w:val="left"/>
        <w:rPr>
          <w:b w:val="1"/>
          <w:bCs w:val="1"/>
          <w:sz w:val="24"/>
          <w:szCs w:val="24"/>
          <w:rtl w:val="0"/>
          <w:lang w:val="en-US"/>
        </w:rPr>
      </w:pPr>
      <w:r>
        <w:rPr>
          <w:b w:val="0"/>
          <w:bCs w:val="0"/>
          <w:sz w:val="24"/>
          <w:szCs w:val="24"/>
          <w:u w:val="single"/>
          <w:rtl w:val="0"/>
          <w:lang w:val="en-US"/>
        </w:rPr>
        <w:t xml:space="preserve">Kiwanis </w:t>
      </w:r>
      <w:r>
        <w:rPr>
          <w:b w:val="0"/>
          <w:bCs w:val="0"/>
          <w:sz w:val="24"/>
          <w:szCs w:val="24"/>
          <w:rtl w:val="0"/>
          <w:lang w:val="en-US"/>
        </w:rPr>
        <w:t>Magazine (March 20 issue)</w:t>
      </w:r>
    </w:p>
    <w:p>
      <w:pPr>
        <w:pStyle w:val="Body A"/>
        <w:numPr>
          <w:ilvl w:val="1"/>
          <w:numId w:val="2"/>
        </w:numPr>
        <w:bidi w:val="0"/>
        <w:ind w:right="0"/>
        <w:jc w:val="left"/>
        <w:rPr>
          <w:b w:val="1"/>
          <w:bCs w:val="1"/>
          <w:sz w:val="24"/>
          <w:szCs w:val="24"/>
          <w:rtl w:val="0"/>
          <w:lang w:val="en-US"/>
        </w:rPr>
      </w:pPr>
      <w:r>
        <w:rPr>
          <w:b w:val="0"/>
          <w:bCs w:val="0"/>
          <w:sz w:val="24"/>
          <w:szCs w:val="24"/>
          <w:rtl w:val="0"/>
          <w:lang w:val="en-US"/>
        </w:rPr>
        <w:t>Multiple articles in this issue</w:t>
      </w:r>
    </w:p>
    <w:p>
      <w:pPr>
        <w:pStyle w:val="Body A"/>
        <w:numPr>
          <w:ilvl w:val="1"/>
          <w:numId w:val="2"/>
        </w:numPr>
        <w:bidi w:val="0"/>
        <w:ind w:right="0"/>
        <w:jc w:val="left"/>
        <w:rPr>
          <w:sz w:val="24"/>
          <w:szCs w:val="24"/>
          <w:rtl w:val="0"/>
        </w:rPr>
      </w:pPr>
      <w:r>
        <w:rPr>
          <w:rStyle w:val="Hyperlink.0"/>
          <w:sz w:val="24"/>
          <w:szCs w:val="24"/>
        </w:rPr>
        <w:fldChar w:fldCharType="begin" w:fldLock="0"/>
      </w:r>
      <w:r>
        <w:rPr>
          <w:rStyle w:val="Hyperlink.0"/>
          <w:sz w:val="24"/>
          <w:szCs w:val="24"/>
        </w:rPr>
        <w:instrText xml:space="preserve"> HYPERLINK "https://www.kiwanis.org/docs/default-source/kiwanis-magazine/ki-0320.pdf?sfvrsn=f8b53aef_2"</w:instrText>
      </w:r>
      <w:r>
        <w:rPr>
          <w:rStyle w:val="Hyperlink.0"/>
          <w:sz w:val="24"/>
          <w:szCs w:val="24"/>
        </w:rPr>
        <w:fldChar w:fldCharType="separate" w:fldLock="0"/>
      </w:r>
      <w:r>
        <w:rPr>
          <w:rStyle w:val="Hyperlink.0"/>
          <w:sz w:val="24"/>
          <w:szCs w:val="24"/>
          <w:rtl w:val="0"/>
          <w:lang w:val="en-US"/>
        </w:rPr>
        <w:t>https://www.kiwanis.org/docs/default-source/kiwanis-magazine/ki-0320.pdf?sfvrsn=f8b53aef_2</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Love is the Way</w:t>
      </w:r>
      <w:r>
        <w:rPr>
          <w:rStyle w:val="None"/>
          <w:b w:val="0"/>
          <w:bCs w:val="0"/>
          <w:sz w:val="24"/>
          <w:szCs w:val="24"/>
          <w:rtl w:val="0"/>
          <w:lang w:val="en-US"/>
        </w:rPr>
        <w:t xml:space="preserve"> by</w:t>
      </w:r>
      <w:r>
        <w:rPr>
          <w:rStyle w:val="None"/>
          <w:b w:val="0"/>
          <w:bCs w:val="0"/>
          <w:sz w:val="24"/>
          <w:szCs w:val="24"/>
          <w:u w:val="single" w:color="ff2600"/>
          <w:rtl w:val="0"/>
          <w:lang w:val="en-US"/>
        </w:rPr>
        <w:t xml:space="preserve"> </w:t>
      </w:r>
      <w:r>
        <w:rPr>
          <w:rStyle w:val="None"/>
          <w:b w:val="0"/>
          <w:bCs w:val="0"/>
          <w:sz w:val="24"/>
          <w:szCs w:val="24"/>
          <w:rtl w:val="0"/>
          <w:lang w:val="en-US"/>
        </w:rPr>
        <w:t>Michael Curry with Sara Grace</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Richmond</w:t>
      </w:r>
      <w:r>
        <w:rPr>
          <w:rStyle w:val="None"/>
          <w:b w:val="0"/>
          <w:bCs w:val="0"/>
          <w:sz w:val="24"/>
          <w:szCs w:val="24"/>
          <w:u w:val="single"/>
          <w:rtl w:val="0"/>
          <w:lang w:val="en-US"/>
        </w:rPr>
        <w:t>’</w:t>
      </w:r>
      <w:r>
        <w:rPr>
          <w:rStyle w:val="None"/>
          <w:b w:val="0"/>
          <w:bCs w:val="0"/>
          <w:sz w:val="24"/>
          <w:szCs w:val="24"/>
          <w:u w:val="single"/>
          <w:rtl w:val="0"/>
          <w:lang w:val="en-US"/>
        </w:rPr>
        <w:t xml:space="preserve">s Unhealed History </w:t>
      </w:r>
      <w:r>
        <w:rPr>
          <w:rStyle w:val="None"/>
          <w:b w:val="0"/>
          <w:bCs w:val="0"/>
          <w:sz w:val="24"/>
          <w:szCs w:val="24"/>
          <w:rtl w:val="0"/>
          <w:lang w:val="en-US"/>
        </w:rPr>
        <w:t>by Ben Campbell</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Stamped</w:t>
      </w:r>
      <w:r>
        <w:rPr>
          <w:rStyle w:val="None"/>
          <w:b w:val="0"/>
          <w:bCs w:val="0"/>
          <w:sz w:val="24"/>
          <w:szCs w:val="24"/>
          <w:rtl w:val="0"/>
          <w:lang w:val="en-US"/>
        </w:rPr>
        <w:t xml:space="preserve"> by Ibram X. Kendi</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White Fragility</w:t>
      </w:r>
      <w:r>
        <w:rPr>
          <w:rStyle w:val="None"/>
          <w:b w:val="0"/>
          <w:bCs w:val="0"/>
          <w:sz w:val="24"/>
          <w:szCs w:val="24"/>
          <w:rtl w:val="0"/>
          <w:lang w:val="en-US"/>
        </w:rPr>
        <w:t xml:space="preserve"> by Robin Diangelo</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Wishtree</w:t>
      </w:r>
      <w:r>
        <w:rPr>
          <w:rStyle w:val="None"/>
          <w:b w:val="0"/>
          <w:bCs w:val="0"/>
          <w:sz w:val="24"/>
          <w:szCs w:val="24"/>
          <w:rtl w:val="0"/>
          <w:lang w:val="en-US"/>
        </w:rPr>
        <w:t xml:space="preserve"> by Katherine Applegate</w:t>
      </w:r>
    </w:p>
    <w:p>
      <w:pPr>
        <w:pStyle w:val="Body A"/>
        <w:numPr>
          <w:ilvl w:val="1"/>
          <w:numId w:val="2"/>
        </w:numPr>
        <w:bidi w:val="0"/>
        <w:ind w:right="0"/>
        <w:jc w:val="left"/>
        <w:rPr>
          <w:b w:val="1"/>
          <w:bCs w:val="1"/>
          <w:sz w:val="24"/>
          <w:szCs w:val="24"/>
          <w:rtl w:val="0"/>
          <w:lang w:val="en-US"/>
        </w:rPr>
      </w:pPr>
      <w:r>
        <w:rPr>
          <w:rStyle w:val="None"/>
          <w:b w:val="0"/>
          <w:bCs w:val="0"/>
          <w:sz w:val="24"/>
          <w:szCs w:val="24"/>
          <w:rtl w:val="0"/>
          <w:lang w:val="en-US"/>
        </w:rPr>
        <w:t xml:space="preserve">This was the book The Richmond Kiwanis Club provided to all students and staff at the three elementary schools we sponsor. </w:t>
      </w:r>
    </w:p>
    <w:p>
      <w:pPr>
        <w:pStyle w:val="Body A"/>
        <w:numPr>
          <w:ilvl w:val="0"/>
          <w:numId w:val="2"/>
        </w:numPr>
        <w:bidi w:val="0"/>
        <w:ind w:right="0"/>
        <w:jc w:val="left"/>
        <w:rPr>
          <w:b w:val="1"/>
          <w:bCs w:val="1"/>
          <w:sz w:val="24"/>
          <w:szCs w:val="24"/>
          <w:rtl w:val="0"/>
          <w:lang w:val="en-US"/>
        </w:rPr>
      </w:pPr>
      <w:r>
        <w:rPr>
          <w:rStyle w:val="None"/>
          <w:b w:val="0"/>
          <w:bCs w:val="0"/>
          <w:sz w:val="24"/>
          <w:szCs w:val="24"/>
          <w:u w:val="single"/>
          <w:rtl w:val="0"/>
          <w:lang w:val="en-US"/>
        </w:rPr>
        <w:t>A Journey Worth Taking</w:t>
      </w:r>
      <w:r>
        <w:rPr>
          <w:rStyle w:val="None"/>
          <w:b w:val="0"/>
          <w:bCs w:val="0"/>
          <w:sz w:val="24"/>
          <w:szCs w:val="24"/>
          <w:rtl w:val="0"/>
          <w:lang w:val="en-US"/>
        </w:rPr>
        <w:t>.by John F. Merchant</w:t>
      </w:r>
    </w:p>
    <w:p>
      <w:pPr>
        <w:pStyle w:val="Body A"/>
        <w:numPr>
          <w:ilvl w:val="0"/>
          <w:numId w:val="2"/>
        </w:numPr>
        <w:bidi w:val="0"/>
        <w:ind w:right="0"/>
        <w:jc w:val="left"/>
        <w:rPr>
          <w:sz w:val="24"/>
          <w:szCs w:val="24"/>
          <w:rtl w:val="0"/>
          <w:lang w:val="en-US"/>
        </w:rPr>
      </w:pPr>
      <w:r>
        <w:rPr>
          <w:rStyle w:val="None"/>
          <w:sz w:val="24"/>
          <w:szCs w:val="24"/>
          <w:u w:val="single"/>
          <w:rtl w:val="0"/>
          <w:lang w:val="en-US"/>
        </w:rPr>
        <w:t xml:space="preserve">I Had No Idea You Were Black: Navigating Race on the Road to Leadership </w:t>
      </w:r>
      <w:r>
        <w:rPr>
          <w:rStyle w:val="None A"/>
          <w:sz w:val="24"/>
          <w:szCs w:val="24"/>
          <w:rtl w:val="0"/>
          <w:lang w:val="en-US"/>
        </w:rPr>
        <w:t>by Ronald Crutcher, Past President, University of Richmond</w:t>
      </w:r>
    </w:p>
    <w:p>
      <w:pPr>
        <w:pStyle w:val="Body A"/>
        <w:numPr>
          <w:ilvl w:val="0"/>
          <w:numId w:val="2"/>
        </w:numPr>
        <w:bidi w:val="0"/>
        <w:ind w:right="0"/>
        <w:jc w:val="left"/>
        <w:rPr>
          <w:sz w:val="24"/>
          <w:szCs w:val="24"/>
          <w:rtl w:val="0"/>
          <w:lang w:val="en-US"/>
        </w:rPr>
      </w:pPr>
      <w:r>
        <w:rPr>
          <w:rStyle w:val="None"/>
          <w:sz w:val="24"/>
          <w:szCs w:val="24"/>
          <w:u w:val="single"/>
          <w:rtl w:val="0"/>
          <w:lang w:val="en-US"/>
        </w:rPr>
        <w:t>The Warmth of Other Suns</w:t>
      </w:r>
      <w:r>
        <w:rPr>
          <w:rStyle w:val="None A"/>
          <w:sz w:val="24"/>
          <w:szCs w:val="24"/>
          <w:rtl w:val="0"/>
          <w:lang w:val="en-US"/>
        </w:rPr>
        <w:t xml:space="preserve">  by  Isabel Wilkerson</w:t>
      </w:r>
    </w:p>
    <w:p>
      <w:pPr>
        <w:pStyle w:val="Body A"/>
        <w:numPr>
          <w:ilvl w:val="0"/>
          <w:numId w:val="2"/>
        </w:numPr>
        <w:bidi w:val="0"/>
        <w:ind w:right="0"/>
        <w:jc w:val="left"/>
        <w:rPr>
          <w:sz w:val="24"/>
          <w:szCs w:val="24"/>
          <w:rtl w:val="0"/>
          <w:lang w:val="en-US"/>
        </w:rPr>
      </w:pPr>
      <w:r>
        <w:rPr>
          <w:rStyle w:val="None"/>
          <w:sz w:val="24"/>
          <w:szCs w:val="24"/>
          <w:u w:val="single"/>
          <w:rtl w:val="0"/>
          <w:lang w:val="en-US"/>
        </w:rPr>
        <w:t>Richmond</w:t>
      </w:r>
      <w:r>
        <w:rPr>
          <w:rStyle w:val="None"/>
          <w:sz w:val="24"/>
          <w:szCs w:val="24"/>
          <w:u w:val="single"/>
          <w:rtl w:val="0"/>
          <w:lang w:val="en-US"/>
        </w:rPr>
        <w:t>’</w:t>
      </w:r>
      <w:r>
        <w:rPr>
          <w:rStyle w:val="None"/>
          <w:sz w:val="24"/>
          <w:szCs w:val="24"/>
          <w:u w:val="single"/>
          <w:rtl w:val="0"/>
          <w:lang w:val="en-US"/>
        </w:rPr>
        <w:t>s Unhealed History</w:t>
      </w:r>
      <w:r>
        <w:rPr>
          <w:rStyle w:val="None A"/>
          <w:sz w:val="24"/>
          <w:szCs w:val="24"/>
          <w:rtl w:val="0"/>
          <w:lang w:val="en-US"/>
        </w:rPr>
        <w:t xml:space="preserve"> by Ben Campbell</w:t>
      </w:r>
    </w:p>
    <w:p>
      <w:pPr>
        <w:pStyle w:val="Body A"/>
        <w:numPr>
          <w:ilvl w:val="0"/>
          <w:numId w:val="2"/>
        </w:numPr>
        <w:bidi w:val="0"/>
        <w:ind w:right="0"/>
        <w:jc w:val="left"/>
        <w:rPr>
          <w:sz w:val="24"/>
          <w:szCs w:val="24"/>
          <w:rtl w:val="0"/>
          <w:lang w:val="en-US"/>
        </w:rPr>
      </w:pPr>
      <w:r>
        <w:rPr>
          <w:rStyle w:val="None"/>
          <w:sz w:val="24"/>
          <w:szCs w:val="24"/>
          <w:u w:val="single"/>
          <w:rtl w:val="0"/>
          <w:lang w:val="en-US"/>
        </w:rPr>
        <w:t>Critical Race Theory: The Key Writings That Formed the Movement</w:t>
      </w:r>
      <w:r>
        <w:rPr>
          <w:rStyle w:val="None A"/>
          <w:sz w:val="24"/>
          <w:szCs w:val="24"/>
          <w:rtl w:val="0"/>
          <w:lang w:val="en-US"/>
        </w:rPr>
        <w:t xml:space="preserve"> by Kimberle Crenshaw, Neil Gotanda, Gary Peller, Kendall Thomas</w:t>
      </w:r>
    </w:p>
    <w:p>
      <w:pPr>
        <w:pStyle w:val="Body A"/>
        <w:numPr>
          <w:ilvl w:val="0"/>
          <w:numId w:val="2"/>
        </w:numPr>
        <w:bidi w:val="0"/>
        <w:ind w:right="0"/>
        <w:jc w:val="left"/>
        <w:rPr>
          <w:sz w:val="24"/>
          <w:szCs w:val="24"/>
          <w:rtl w:val="0"/>
          <w:lang w:val="en-US"/>
        </w:rPr>
      </w:pPr>
      <w:r>
        <w:rPr>
          <w:rStyle w:val="None A"/>
          <w:sz w:val="24"/>
          <w:szCs w:val="24"/>
          <w:rtl w:val="0"/>
          <w:lang w:val="en-US"/>
        </w:rPr>
        <w:t xml:space="preserve">Time Magazine: </w:t>
      </w:r>
      <w:r>
        <w:rPr>
          <w:rStyle w:val="None"/>
          <w:sz w:val="24"/>
          <w:szCs w:val="24"/>
          <w:u w:val="single"/>
          <w:rtl w:val="0"/>
          <w:lang w:val="en-US"/>
        </w:rPr>
        <w:t>11 Moments From Asian American History That You Should Know</w:t>
      </w:r>
    </w:p>
    <w:p>
      <w:pPr>
        <w:pStyle w:val="Body A"/>
        <w:numPr>
          <w:ilvl w:val="1"/>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"https://time.com/5956943/aapi-history-milestones/"</w:instrText>
      </w:r>
      <w:r>
        <w:rPr>
          <w:rStyle w:val="Hyperlink.1"/>
          <w:sz w:val="24"/>
          <w:szCs w:val="24"/>
        </w:rPr>
        <w:fldChar w:fldCharType="separate" w:fldLock="0"/>
      </w:r>
      <w:r>
        <w:rPr>
          <w:rStyle w:val="Hyperlink.1"/>
          <w:sz w:val="24"/>
          <w:szCs w:val="24"/>
          <w:rtl w:val="0"/>
          <w:lang w:val="en-US"/>
        </w:rPr>
        <w:t>https://time.com/5956943/aapi-history-milestones/</w:t>
      </w:r>
      <w:r>
        <w:rPr>
          <w:sz w:val="24"/>
          <w:szCs w:val="24"/>
        </w:rPr>
        <w:fldChar w:fldCharType="end" w:fldLock="0"/>
      </w:r>
      <w:r>
        <w:rPr>
          <w:rStyle w:val="None"/>
          <w:outline w:val="0"/>
          <w:color w:val="000000"/>
          <w:sz w:val="24"/>
          <w:szCs w:val="24"/>
          <w:u w:color="000000"/>
          <w:rtl w:val="0"/>
          <w:lang w:val="en-US"/>
          <w14:textFill>
            <w14:solidFill>
              <w14:srgbClr w14:val="000000"/>
            </w14:solidFill>
          </w14:textFill>
        </w:rPr>
        <w:t xml:space="preserve"> </w:t>
      </w:r>
    </w:p>
    <w:p>
      <w:pPr>
        <w:pStyle w:val="Body A"/>
        <w:numPr>
          <w:ilvl w:val="0"/>
          <w:numId w:val="2"/>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 xml:space="preserve">History Channel:  </w:t>
      </w:r>
    </w:p>
    <w:p>
      <w:pPr>
        <w:pStyle w:val="Body A"/>
        <w:numPr>
          <w:ilvl w:val="1"/>
          <w:numId w:val="2"/>
        </w:numPr>
        <w:bidi w:val="0"/>
        <w:ind w:right="0"/>
        <w:jc w:val="left"/>
        <w:rPr>
          <w:sz w:val="24"/>
          <w:szCs w:val="24"/>
          <w:rtl w:val="0"/>
          <w:lang w:val="en-US"/>
        </w:rPr>
      </w:pPr>
      <w:r>
        <w:rPr>
          <w:rStyle w:val="Hyperlink.1"/>
          <w:sz w:val="24"/>
          <w:szCs w:val="24"/>
          <w:rtl w:val="0"/>
          <w:lang w:val="en-US"/>
        </w:rPr>
        <w:t xml:space="preserve">Asian American Milestones: Timeline, </w:t>
      </w:r>
      <w:r>
        <w:rPr>
          <w:rStyle w:val="Hyperlink.2"/>
          <w:sz w:val="24"/>
          <w:szCs w:val="24"/>
        </w:rPr>
        <w:fldChar w:fldCharType="begin" w:fldLock="0"/>
      </w:r>
      <w:r>
        <w:rPr>
          <w:rStyle w:val="Hyperlink.2"/>
          <w:sz w:val="24"/>
          <w:szCs w:val="24"/>
        </w:rPr>
        <w:instrText xml:space="preserve"> HYPERLINK "https://www.history.com/topics/immigration/asian-american-timeline"</w:instrText>
      </w:r>
      <w:r>
        <w:rPr>
          <w:rStyle w:val="Hyperlink.2"/>
          <w:sz w:val="24"/>
          <w:szCs w:val="24"/>
        </w:rPr>
        <w:fldChar w:fldCharType="separate" w:fldLock="0"/>
      </w:r>
      <w:r>
        <w:rPr>
          <w:rStyle w:val="Hyperlink.2"/>
          <w:sz w:val="24"/>
          <w:szCs w:val="24"/>
          <w:rtl w:val="0"/>
          <w:lang w:val="en-US"/>
        </w:rPr>
        <w:t>https://www.history.com/topics/immigration/asian-american-timeline</w:t>
      </w:r>
      <w:r>
        <w:rPr>
          <w:sz w:val="24"/>
          <w:szCs w:val="24"/>
        </w:rPr>
        <w:fldChar w:fldCharType="end" w:fldLock="0"/>
      </w:r>
      <w:r>
        <w:rPr>
          <w:rStyle w:val="None"/>
          <w:outline w:val="0"/>
          <w:color w:val="000000"/>
          <w:sz w:val="24"/>
          <w:szCs w:val="24"/>
          <w:u w:color="000000"/>
          <w:rtl w:val="0"/>
          <w:lang w:val="en-US"/>
          <w14:textFill>
            <w14:solidFill>
              <w14:srgbClr w14:val="000000"/>
            </w14:solidFill>
          </w14:textFill>
        </w:rPr>
        <w:t xml:space="preserve"> </w:t>
      </w:r>
    </w:p>
    <w:p>
      <w:pPr>
        <w:pStyle w:val="Body A"/>
        <w:numPr>
          <w:ilvl w:val="1"/>
          <w:numId w:val="2"/>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 xml:space="preserve">Japanese Internment camps,  </w:t>
      </w:r>
      <w:r>
        <w:rPr>
          <w:rStyle w:val="Hyperlink.2"/>
          <w:sz w:val="24"/>
          <w:szCs w:val="24"/>
        </w:rPr>
        <w:fldChar w:fldCharType="begin" w:fldLock="0"/>
      </w:r>
      <w:r>
        <w:rPr>
          <w:rStyle w:val="Hyperlink.2"/>
          <w:sz w:val="24"/>
          <w:szCs w:val="24"/>
        </w:rPr>
        <w:instrText xml:space="preserve"> HYPERLINK "https://www.history.com/topics/world-war-ii/japanese-american-relocation"</w:instrText>
      </w:r>
      <w:r>
        <w:rPr>
          <w:rStyle w:val="Hyperlink.2"/>
          <w:sz w:val="24"/>
          <w:szCs w:val="24"/>
        </w:rPr>
        <w:fldChar w:fldCharType="separate" w:fldLock="0"/>
      </w:r>
      <w:r>
        <w:rPr>
          <w:rStyle w:val="Hyperlink.2"/>
          <w:sz w:val="24"/>
          <w:szCs w:val="24"/>
          <w:rtl w:val="0"/>
          <w:lang w:val="en-US"/>
        </w:rPr>
        <w:t>https://www.history.com/topics/world-war-ii/japanese-american-relocation</w:t>
      </w:r>
      <w:r>
        <w:rPr>
          <w:sz w:val="24"/>
          <w:szCs w:val="24"/>
        </w:rPr>
        <w:fldChar w:fldCharType="end" w:fldLock="0"/>
      </w:r>
      <w:r>
        <w:rPr>
          <w:rStyle w:val="None"/>
          <w:outline w:val="0"/>
          <w:color w:val="000000"/>
          <w:sz w:val="24"/>
          <w:szCs w:val="24"/>
          <w:u w:color="000000"/>
          <w:rtl w:val="0"/>
          <w:lang w:val="en-US"/>
          <w14:textFill>
            <w14:solidFill>
              <w14:srgbClr w14:val="000000"/>
            </w14:solidFill>
          </w14:textFill>
        </w:rPr>
        <w:t xml:space="preserve"> </w:t>
      </w:r>
    </w:p>
    <w:p>
      <w:pPr>
        <w:pStyle w:val="Body A"/>
        <w:numPr>
          <w:ilvl w:val="0"/>
          <w:numId w:val="2"/>
        </w:numPr>
        <w:bidi w:val="0"/>
        <w:ind w:right="0"/>
        <w:jc w:val="left"/>
        <w:rPr>
          <w:sz w:val="24"/>
          <w:szCs w:val="24"/>
          <w:rtl w:val="0"/>
          <w:lang w:val="en-US"/>
        </w:rPr>
      </w:pPr>
      <w:r>
        <w:rPr>
          <w:rStyle w:val="None"/>
          <w:outline w:val="0"/>
          <w:color w:val="000000"/>
          <w:sz w:val="24"/>
          <w:szCs w:val="24"/>
          <w:u w:color="000000"/>
          <w:rtl w:val="0"/>
          <w:lang w:val="en-US"/>
          <w14:textFill>
            <w14:solidFill>
              <w14:srgbClr w14:val="000000"/>
            </w14:solidFill>
          </w14:textFill>
        </w:rPr>
        <w:t xml:space="preserve"> AsiaSociety.org: </w:t>
      </w:r>
      <w:r>
        <w:rPr>
          <w:rStyle w:val="Hyperlink.1"/>
          <w:sz w:val="24"/>
          <w:szCs w:val="24"/>
          <w:rtl w:val="0"/>
          <w:lang w:val="en-US"/>
        </w:rPr>
        <w:t>Asian Americans Then and Now</w:t>
      </w:r>
    </w:p>
    <w:p>
      <w:pPr>
        <w:pStyle w:val="Body A"/>
        <w:numPr>
          <w:ilvl w:val="1"/>
          <w:numId w:val="2"/>
        </w:numPr>
        <w:bidi w:val="0"/>
        <w:ind w:right="0"/>
        <w:jc w:val="left"/>
        <w:rPr>
          <w:sz w:val="24"/>
          <w:szCs w:val="24"/>
          <w:rtl w:val="0"/>
        </w:rPr>
      </w:pPr>
      <w:r>
        <w:rPr>
          <w:rStyle w:val="Hyperlink.2"/>
          <w:sz w:val="24"/>
          <w:szCs w:val="24"/>
        </w:rPr>
        <w:fldChar w:fldCharType="begin" w:fldLock="0"/>
      </w:r>
      <w:r>
        <w:rPr>
          <w:rStyle w:val="Hyperlink.2"/>
          <w:sz w:val="24"/>
          <w:szCs w:val="24"/>
        </w:rPr>
        <w:instrText xml:space="preserve"> HYPERLINK "https://asiasociety.org/education/asian-americans-then-and-now"</w:instrText>
      </w:r>
      <w:r>
        <w:rPr>
          <w:rStyle w:val="Hyperlink.2"/>
          <w:sz w:val="24"/>
          <w:szCs w:val="24"/>
        </w:rPr>
        <w:fldChar w:fldCharType="separate" w:fldLock="0"/>
      </w:r>
      <w:r>
        <w:rPr>
          <w:rStyle w:val="Hyperlink.2"/>
          <w:sz w:val="24"/>
          <w:szCs w:val="24"/>
          <w:rtl w:val="0"/>
          <w:lang w:val="en-US"/>
        </w:rPr>
        <w:t>https://asiasociety.org/education/asian-americans-then-and-now</w:t>
      </w:r>
      <w:r>
        <w:rPr>
          <w:sz w:val="24"/>
          <w:szCs w:val="24"/>
        </w:rPr>
        <w:fldChar w:fldCharType="end" w:fldLock="0"/>
      </w:r>
      <w:r>
        <w:rPr>
          <w:rStyle w:val="None"/>
          <w:outline w:val="0"/>
          <w:color w:val="000000"/>
          <w:sz w:val="24"/>
          <w:szCs w:val="24"/>
          <w:u w:color="000000"/>
          <w:rtl w:val="0"/>
          <w:lang w:val="en-US"/>
          <w14:textFill>
            <w14:solidFill>
              <w14:srgbClr w14:val="000000"/>
            </w14:solidFill>
          </w14:textFill>
        </w:rPr>
        <w:t xml:space="preserve"> </w:t>
      </w:r>
    </w:p>
    <w:p>
      <w:pPr>
        <w:pStyle w:val="Body A"/>
        <w:rPr>
          <w:rStyle w:val="None"/>
          <w:outline w:val="0"/>
          <w:color w:val="0070c0"/>
          <w:sz w:val="24"/>
          <w:szCs w:val="24"/>
          <w:u w:color="0070c0"/>
          <w14:textFill>
            <w14:solidFill>
              <w14:srgbClr w14:val="0070C0"/>
            </w14:solidFill>
          </w14:textFill>
        </w:rPr>
      </w:pPr>
    </w:p>
    <w:p>
      <w:pPr>
        <w:pStyle w:val="Body A"/>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n-US"/>
          <w14:textFill>
            <w14:solidFill>
              <w14:srgbClr w14:val="000000"/>
            </w14:solidFill>
          </w14:textFill>
        </w:rPr>
        <w:t>TV Shows</w:t>
      </w:r>
    </w:p>
    <w:p>
      <w:pPr>
        <w:pStyle w:val="Body A"/>
        <w:numPr>
          <w:ilvl w:val="0"/>
          <w:numId w:val="4"/>
        </w:numPr>
        <w:bidi w:val="0"/>
        <w:ind w:right="0"/>
        <w:jc w:val="left"/>
        <w:rPr>
          <w:sz w:val="24"/>
          <w:szCs w:val="24"/>
          <w:rtl w:val="0"/>
          <w:lang w:val="en-US"/>
        </w:rPr>
      </w:pPr>
      <w:r>
        <w:rPr>
          <w:rStyle w:val="None A"/>
          <w:sz w:val="24"/>
          <w:szCs w:val="24"/>
          <w:rtl w:val="0"/>
          <w:lang w:val="en-US"/>
        </w:rPr>
        <w:t xml:space="preserve">PBS/VPM, Asian Americans </w:t>
      </w:r>
      <w:r>
        <w:rPr>
          <w:rStyle w:val="None A"/>
          <w:sz w:val="24"/>
          <w:szCs w:val="24"/>
          <w:rtl w:val="0"/>
          <w:lang w:val="en-US"/>
        </w:rPr>
        <w:t xml:space="preserve">– </w:t>
      </w:r>
      <w:r>
        <w:rPr>
          <w:rStyle w:val="None A"/>
          <w:sz w:val="24"/>
          <w:szCs w:val="24"/>
          <w:rtl w:val="0"/>
          <w:lang w:val="en-US"/>
        </w:rPr>
        <w:t>a 5-part series, on demand</w:t>
      </w:r>
    </w:p>
    <w:p>
      <w:pPr>
        <w:pStyle w:val="Body A"/>
        <w:numPr>
          <w:ilvl w:val="0"/>
          <w:numId w:val="4"/>
        </w:numPr>
        <w:bidi w:val="0"/>
        <w:ind w:right="0"/>
        <w:jc w:val="left"/>
        <w:rPr>
          <w:sz w:val="24"/>
          <w:szCs w:val="24"/>
          <w:rtl w:val="0"/>
          <w:lang w:val="en-US"/>
        </w:rPr>
      </w:pPr>
      <w:r>
        <w:rPr>
          <w:rStyle w:val="None A"/>
          <w:sz w:val="24"/>
          <w:szCs w:val="24"/>
          <w:rtl w:val="0"/>
          <w:lang w:val="en-US"/>
        </w:rPr>
        <w:t>3.Unapologetically Bl(VA)ck</w:t>
      </w:r>
    </w:p>
    <w:p>
      <w:pPr>
        <w:pStyle w:val="Body A"/>
        <w:numPr>
          <w:ilvl w:val="1"/>
          <w:numId w:val="4"/>
        </w:numPr>
        <w:bidi w:val="0"/>
        <w:ind w:right="0"/>
        <w:jc w:val="left"/>
        <w:rPr>
          <w:sz w:val="24"/>
          <w:szCs w:val="24"/>
          <w:rtl w:val="0"/>
          <w:lang w:val="en-US"/>
        </w:rPr>
      </w:pPr>
      <w:r>
        <w:rPr>
          <w:rStyle w:val="None A"/>
          <w:sz w:val="24"/>
          <w:szCs w:val="24"/>
          <w:rtl w:val="0"/>
          <w:lang w:val="en-US"/>
        </w:rPr>
        <w:t xml:space="preserve">https://www.youtube.com/watch?v=BV3Vo896dz0 </w:t>
      </w:r>
    </w:p>
    <w:p>
      <w:pPr>
        <w:pStyle w:val="Body A"/>
        <w:numPr>
          <w:ilvl w:val="1"/>
          <w:numId w:val="4"/>
        </w:numPr>
        <w:bidi w:val="0"/>
        <w:ind w:right="0"/>
        <w:jc w:val="left"/>
        <w:rPr>
          <w:sz w:val="24"/>
          <w:szCs w:val="24"/>
          <w:rtl w:val="0"/>
          <w:lang w:val="en-US"/>
        </w:rPr>
      </w:pPr>
      <w:r>
        <w:rPr>
          <w:rStyle w:val="None A"/>
          <w:sz w:val="24"/>
          <w:szCs w:val="24"/>
          <w:rtl w:val="0"/>
          <w:lang w:val="en-US"/>
        </w:rPr>
        <w:t>Charles Sidney Gilpin was an acclaimed actor and singer, born in Richmond in 1878 and who, between gigs, apprenticed at African American newspaper The Richmond Planet</w:t>
      </w:r>
      <w:r>
        <w:rPr>
          <w:rStyle w:val="None A"/>
          <w:sz w:val="24"/>
          <w:szCs w:val="24"/>
          <w:rtl w:val="0"/>
          <w:lang w:val="en-US"/>
        </w:rPr>
        <w:t>’</w:t>
      </w:r>
      <w:r>
        <w:rPr>
          <w:rStyle w:val="None A"/>
          <w:sz w:val="24"/>
          <w:szCs w:val="24"/>
          <w:rtl w:val="0"/>
          <w:lang w:val="en-US"/>
        </w:rPr>
        <w:t xml:space="preserve">s print office in Jackson Ward. Gilpin made his Broadway debut in 1920 with his signature role in the stage production </w:t>
      </w:r>
      <w:r>
        <w:rPr>
          <w:rStyle w:val="None A"/>
          <w:sz w:val="24"/>
          <w:szCs w:val="24"/>
          <w:rtl w:val="0"/>
          <w:lang w:val="en-US"/>
        </w:rPr>
        <w:t>“</w:t>
      </w:r>
      <w:r>
        <w:rPr>
          <w:rStyle w:val="None A"/>
          <w:sz w:val="24"/>
          <w:szCs w:val="24"/>
          <w:rtl w:val="0"/>
          <w:lang w:val="en-US"/>
        </w:rPr>
        <w:t>Emperor Jones.</w:t>
      </w:r>
      <w:r>
        <w:rPr>
          <w:rStyle w:val="None A"/>
          <w:sz w:val="24"/>
          <w:szCs w:val="24"/>
          <w:rtl w:val="0"/>
          <w:lang w:val="en-US"/>
        </w:rPr>
        <w:t xml:space="preserve">” </w:t>
      </w:r>
      <w:r>
        <w:rPr>
          <w:rStyle w:val="None A"/>
          <w:sz w:val="24"/>
          <w:szCs w:val="24"/>
          <w:rtl w:val="0"/>
          <w:lang w:val="en-US"/>
        </w:rPr>
        <w:t>The role earned him an honor from the Drama League of New York, making him the first Black performer to land on its annual list of the ten most influential people in the American theatre industry.  Gilpin Court named after him.</w:t>
      </w:r>
    </w:p>
    <w:p>
      <w:pPr>
        <w:pStyle w:val="Body A"/>
        <w:rPr>
          <w:rStyle w:val="None"/>
          <w:b w:val="1"/>
          <w:bCs w:val="1"/>
          <w:sz w:val="28"/>
          <w:szCs w:val="28"/>
        </w:rPr>
      </w:pPr>
    </w:p>
    <w:p>
      <w:pPr>
        <w:pStyle w:val="Body A"/>
        <w:rPr>
          <w:rStyle w:val="None"/>
          <w:sz w:val="28"/>
          <w:szCs w:val="28"/>
        </w:rPr>
      </w:pPr>
      <w:r>
        <w:rPr>
          <w:rStyle w:val="None"/>
          <w:b w:val="1"/>
          <w:bCs w:val="1"/>
          <w:sz w:val="28"/>
          <w:szCs w:val="28"/>
          <w:rtl w:val="0"/>
          <w:lang w:val="en-US"/>
        </w:rPr>
        <w:t>Websites</w:t>
      </w:r>
      <w:r>
        <w:rPr>
          <w:rStyle w:val="None"/>
          <w:sz w:val="28"/>
          <w:szCs w:val="28"/>
          <w:rtl w:val="0"/>
          <w:lang w:val="en-US"/>
        </w:rPr>
        <w:t xml:space="preserve"> </w:t>
      </w:r>
    </w:p>
    <w:p>
      <w:pPr>
        <w:pStyle w:val="Body A"/>
        <w:rPr>
          <w:rStyle w:val="None"/>
          <w:sz w:val="24"/>
          <w:szCs w:val="24"/>
        </w:rPr>
      </w:pPr>
      <w:r>
        <w:rPr>
          <w:rStyle w:val="None"/>
          <w:sz w:val="24"/>
          <w:szCs w:val="24"/>
          <w:rtl w:val="0"/>
          <w:lang w:val="en-US"/>
        </w:rPr>
        <w:t>(Some information on these websites may be difficult to see)</w:t>
      </w:r>
    </w:p>
    <w:p>
      <w:pPr>
        <w:pStyle w:val="Body A"/>
        <w:numPr>
          <w:ilvl w:val="0"/>
          <w:numId w:val="5"/>
        </w:numPr>
        <w:bidi w:val="0"/>
        <w:ind w:right="0"/>
        <w:jc w:val="left"/>
        <w:rPr>
          <w:sz w:val="24"/>
          <w:szCs w:val="24"/>
          <w:rtl w:val="0"/>
          <w:lang w:val="en-US"/>
        </w:rPr>
      </w:pPr>
      <w:r>
        <w:rPr>
          <w:rStyle w:val="None A"/>
          <w:sz w:val="24"/>
          <w:szCs w:val="24"/>
          <w:rtl w:val="0"/>
          <w:lang w:val="en-US"/>
        </w:rPr>
        <w:t>Facing History and Ourselves</w:t>
      </w:r>
    </w:p>
    <w:p>
      <w:pPr>
        <w:pStyle w:val="Body A"/>
        <w:numPr>
          <w:ilvl w:val="1"/>
          <w:numId w:val="5"/>
        </w:numPr>
        <w:bidi w:val="0"/>
        <w:ind w:right="0"/>
        <w:jc w:val="left"/>
        <w:rPr>
          <w:sz w:val="24"/>
          <w:szCs w:val="24"/>
          <w:rtl w:val="0"/>
          <w:lang w:val="en-US"/>
        </w:rPr>
      </w:pPr>
      <w:r>
        <w:rPr>
          <w:rStyle w:val="None A"/>
          <w:sz w:val="24"/>
          <w:szCs w:val="24"/>
          <w:rtl w:val="0"/>
          <w:lang w:val="en-US"/>
        </w:rPr>
        <w:t>Using lessons of history to challenge teachers and their students to stand up to bigotry and hate.</w:t>
      </w:r>
    </w:p>
    <w:p>
      <w:pPr>
        <w:pStyle w:val="Body A"/>
        <w:numPr>
          <w:ilvl w:val="1"/>
          <w:numId w:val="5"/>
        </w:numPr>
        <w:bidi w:val="0"/>
        <w:ind w:right="0"/>
        <w:jc w:val="left"/>
        <w:rPr>
          <w:sz w:val="24"/>
          <w:szCs w:val="24"/>
          <w:rtl w:val="0"/>
        </w:rPr>
      </w:pPr>
      <w:r>
        <w:rPr>
          <w:rStyle w:val="Hyperlink.3"/>
          <w:sz w:val="24"/>
          <w:szCs w:val="24"/>
        </w:rPr>
        <w:fldChar w:fldCharType="begin" w:fldLock="0"/>
      </w:r>
      <w:r>
        <w:rPr>
          <w:rStyle w:val="Hyperlink.3"/>
          <w:sz w:val="24"/>
          <w:szCs w:val="24"/>
        </w:rPr>
        <w:instrText xml:space="preserve"> HYPERLINK "https://www.facinghistory.org"</w:instrText>
      </w:r>
      <w:r>
        <w:rPr>
          <w:rStyle w:val="Hyperlink.3"/>
          <w:sz w:val="24"/>
          <w:szCs w:val="24"/>
        </w:rPr>
        <w:fldChar w:fldCharType="separate" w:fldLock="0"/>
      </w:r>
      <w:r>
        <w:rPr>
          <w:rStyle w:val="Hyperlink.3"/>
          <w:sz w:val="24"/>
          <w:szCs w:val="24"/>
          <w:rtl w:val="0"/>
          <w:lang w:val="en-US"/>
        </w:rPr>
        <w:t>https://www.facinghistory.org</w:t>
      </w:r>
      <w:r>
        <w:rPr>
          <w:sz w:val="24"/>
          <w:szCs w:val="24"/>
        </w:rPr>
        <w:fldChar w:fldCharType="end" w:fldLock="0"/>
      </w:r>
    </w:p>
    <w:p>
      <w:pPr>
        <w:pStyle w:val="Body A"/>
        <w:numPr>
          <w:ilvl w:val="0"/>
          <w:numId w:val="6"/>
        </w:numPr>
        <w:bidi w:val="0"/>
        <w:ind w:right="0"/>
        <w:jc w:val="left"/>
        <w:rPr>
          <w:sz w:val="24"/>
          <w:szCs w:val="24"/>
          <w:rtl w:val="0"/>
          <w:lang w:val="en-US"/>
        </w:rPr>
      </w:pPr>
      <w:r>
        <w:rPr>
          <w:rStyle w:val="None A"/>
          <w:sz w:val="24"/>
          <w:szCs w:val="24"/>
          <w:rtl w:val="0"/>
          <w:lang w:val="en-US"/>
        </w:rPr>
        <w:t>The Jim Crow Museum of Racist Memorabilia</w:t>
      </w:r>
    </w:p>
    <w:p>
      <w:pPr>
        <w:pStyle w:val="Body A"/>
        <w:numPr>
          <w:ilvl w:val="1"/>
          <w:numId w:val="6"/>
        </w:numPr>
        <w:bidi w:val="0"/>
        <w:ind w:right="0"/>
        <w:jc w:val="left"/>
        <w:rPr>
          <w:sz w:val="24"/>
          <w:szCs w:val="24"/>
          <w:rtl w:val="0"/>
        </w:rPr>
      </w:pPr>
      <w:r>
        <w:rPr>
          <w:rStyle w:val="Hyperlink.4"/>
          <w:sz w:val="24"/>
          <w:szCs w:val="24"/>
        </w:rPr>
        <w:fldChar w:fldCharType="begin" w:fldLock="0"/>
      </w:r>
      <w:r>
        <w:rPr>
          <w:rStyle w:val="Hyperlink.4"/>
          <w:sz w:val="24"/>
          <w:szCs w:val="24"/>
        </w:rPr>
        <w:instrText xml:space="preserve"> HYPERLINK "https://www.ferris.edu/jimcrow/"</w:instrText>
      </w:r>
      <w:r>
        <w:rPr>
          <w:rStyle w:val="Hyperlink.4"/>
          <w:sz w:val="24"/>
          <w:szCs w:val="24"/>
        </w:rPr>
        <w:fldChar w:fldCharType="separate" w:fldLock="0"/>
      </w:r>
      <w:r>
        <w:rPr>
          <w:rStyle w:val="Hyperlink.4"/>
          <w:sz w:val="24"/>
          <w:szCs w:val="24"/>
          <w:rtl w:val="0"/>
          <w:lang w:val="en-US"/>
        </w:rPr>
        <w:t>https://www.ferris.edu/jimcrow/</w:t>
      </w:r>
      <w:r>
        <w:rPr>
          <w:sz w:val="24"/>
          <w:szCs w:val="24"/>
        </w:rPr>
        <w:fldChar w:fldCharType="end" w:fldLock="0"/>
      </w:r>
    </w:p>
    <w:p>
      <w:pPr>
        <w:pStyle w:val="Body A"/>
        <w:numPr>
          <w:ilvl w:val="1"/>
          <w:numId w:val="7"/>
        </w:numPr>
        <w:bidi w:val="0"/>
        <w:ind w:right="0"/>
        <w:jc w:val="left"/>
        <w:rPr>
          <w:sz w:val="24"/>
          <w:szCs w:val="24"/>
          <w:rtl w:val="0"/>
          <w:lang w:val="en-US"/>
        </w:rPr>
      </w:pPr>
      <w:r>
        <w:rPr>
          <w:rStyle w:val="None A"/>
          <w:sz w:val="24"/>
          <w:szCs w:val="24"/>
          <w:rtl w:val="0"/>
          <w:lang w:val="en-US"/>
        </w:rPr>
        <w:t xml:space="preserve">A video about the Jim Crow Museum at Ferris University            </w:t>
      </w:r>
      <w:r>
        <w:rPr>
          <w:rStyle w:val="Hyperlink.4"/>
          <w:sz w:val="24"/>
          <w:szCs w:val="24"/>
        </w:rPr>
        <w:fldChar w:fldCharType="begin" w:fldLock="0"/>
      </w:r>
      <w:r>
        <w:rPr>
          <w:rStyle w:val="Hyperlink.4"/>
          <w:sz w:val="24"/>
          <w:szCs w:val="24"/>
        </w:rPr>
        <w:instrText xml:space="preserve"> HYPERLINK "https://www.youtube.com/watch?v=jP92cqTxG7I"</w:instrText>
      </w:r>
      <w:r>
        <w:rPr>
          <w:rStyle w:val="Hyperlink.4"/>
          <w:sz w:val="24"/>
          <w:szCs w:val="24"/>
        </w:rPr>
        <w:fldChar w:fldCharType="separate" w:fldLock="0"/>
      </w:r>
      <w:r>
        <w:rPr>
          <w:rStyle w:val="Hyperlink.4"/>
          <w:sz w:val="24"/>
          <w:szCs w:val="24"/>
          <w:rtl w:val="0"/>
          <w:lang w:val="en-US"/>
        </w:rPr>
        <w:t>https://www.youtube.com/watch?v=jP92cqTxG7I</w:t>
      </w:r>
      <w:r>
        <w:rPr>
          <w:sz w:val="24"/>
          <w:szCs w:val="24"/>
        </w:rPr>
        <w:fldChar w:fldCharType="end" w:fldLock="0"/>
      </w:r>
    </w:p>
    <w:p>
      <w:pPr>
        <w:pStyle w:val="Body A"/>
        <w:numPr>
          <w:ilvl w:val="0"/>
          <w:numId w:val="6"/>
        </w:numPr>
        <w:bidi w:val="0"/>
        <w:ind w:right="0"/>
        <w:jc w:val="left"/>
        <w:rPr>
          <w:sz w:val="24"/>
          <w:szCs w:val="24"/>
          <w:rtl w:val="0"/>
          <w:lang w:val="en-US"/>
        </w:rPr>
      </w:pPr>
      <w:r>
        <w:rPr>
          <w:rStyle w:val="None A"/>
          <w:sz w:val="24"/>
          <w:szCs w:val="24"/>
          <w:rtl w:val="0"/>
          <w:lang w:val="en-US"/>
        </w:rPr>
        <w:t>The Passing On</w:t>
      </w:r>
    </w:p>
    <w:p>
      <w:pPr>
        <w:pStyle w:val="Body A"/>
        <w:numPr>
          <w:ilvl w:val="1"/>
          <w:numId w:val="7"/>
        </w:numPr>
        <w:bidi w:val="0"/>
        <w:ind w:right="0"/>
        <w:jc w:val="left"/>
        <w:rPr>
          <w:sz w:val="24"/>
          <w:szCs w:val="24"/>
          <w:rtl w:val="0"/>
          <w:lang w:val="en-US"/>
        </w:rPr>
      </w:pPr>
      <w:r>
        <w:rPr>
          <w:rStyle w:val="None A"/>
          <w:sz w:val="24"/>
          <w:szCs w:val="24"/>
          <w:rtl w:val="0"/>
          <w:lang w:val="en-US"/>
        </w:rPr>
        <w:t>A movie about the Black experience (preacher, teacher, undertaker)</w:t>
      </w:r>
    </w:p>
    <w:p>
      <w:pPr>
        <w:pStyle w:val="Body A"/>
        <w:numPr>
          <w:ilvl w:val="1"/>
          <w:numId w:val="6"/>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"https://the"</w:instrText>
      </w:r>
      <w:r>
        <w:rPr>
          <w:rStyle w:val="Hyperlink.5"/>
          <w:sz w:val="24"/>
          <w:szCs w:val="24"/>
        </w:rPr>
        <w:fldChar w:fldCharType="separate" w:fldLock="0"/>
      </w:r>
      <w:r>
        <w:rPr>
          <w:rStyle w:val="Hyperlink.5"/>
          <w:sz w:val="24"/>
          <w:szCs w:val="24"/>
          <w:rtl w:val="0"/>
          <w:lang w:val="en-US"/>
        </w:rPr>
        <w:t>https://the</w:t>
      </w:r>
      <w:r>
        <w:rPr>
          <w:sz w:val="24"/>
          <w:szCs w:val="24"/>
        </w:rPr>
        <w:fldChar w:fldCharType="end" w:fldLock="0"/>
      </w:r>
      <w:r>
        <w:rPr>
          <w:rStyle w:val="Hyperlink.5"/>
          <w:sz w:val="24"/>
          <w:szCs w:val="24"/>
        </w:rPr>
        <w:fldChar w:fldCharType="begin" w:fldLock="0"/>
      </w:r>
      <w:r>
        <w:rPr>
          <w:rStyle w:val="Hyperlink.5"/>
          <w:sz w:val="24"/>
          <w:szCs w:val="24"/>
        </w:rPr>
        <w:instrText xml:space="preserve"> HYPERLINK "http://passingonmovie.com/welcome"</w:instrText>
      </w:r>
      <w:r>
        <w:rPr>
          <w:rStyle w:val="Hyperlink.5"/>
          <w:sz w:val="24"/>
          <w:szCs w:val="24"/>
        </w:rPr>
        <w:fldChar w:fldCharType="separate" w:fldLock="0"/>
      </w:r>
      <w:r>
        <w:rPr>
          <w:rStyle w:val="Hyperlink.5"/>
          <w:sz w:val="24"/>
          <w:szCs w:val="24"/>
          <w:rtl w:val="0"/>
          <w:lang w:val="en-US"/>
        </w:rPr>
        <w:t>passingonmovie.com/welcome</w:t>
      </w:r>
      <w:r>
        <w:rPr>
          <w:sz w:val="24"/>
          <w:szCs w:val="24"/>
        </w:rPr>
        <w:fldChar w:fldCharType="end" w:fldLock="0"/>
      </w:r>
    </w:p>
    <w:p>
      <w:pPr>
        <w:pStyle w:val="Body A"/>
        <w:numPr>
          <w:ilvl w:val="0"/>
          <w:numId w:val="2"/>
        </w:numPr>
        <w:bidi w:val="0"/>
        <w:ind w:right="0"/>
        <w:jc w:val="left"/>
        <w:rPr>
          <w:sz w:val="24"/>
          <w:szCs w:val="24"/>
          <w:rtl w:val="0"/>
          <w:lang w:val="en-US"/>
        </w:rPr>
      </w:pPr>
      <w:r>
        <w:rPr>
          <w:rStyle w:val="None A"/>
          <w:sz w:val="24"/>
          <w:szCs w:val="24"/>
          <w:rtl w:val="0"/>
          <w:lang w:val="en-US"/>
        </w:rPr>
        <w:t>What</w:t>
      </w:r>
      <w:r>
        <w:rPr>
          <w:rStyle w:val="None A"/>
          <w:sz w:val="24"/>
          <w:szCs w:val="24"/>
          <w:rtl w:val="0"/>
          <w:lang w:val="en-US"/>
        </w:rPr>
        <w:t>’</w:t>
      </w:r>
      <w:r>
        <w:rPr>
          <w:rStyle w:val="None A"/>
          <w:sz w:val="24"/>
          <w:szCs w:val="24"/>
          <w:rtl w:val="0"/>
          <w:lang w:val="en-US"/>
        </w:rPr>
        <w:t>s Your Grief</w:t>
      </w:r>
    </w:p>
    <w:p>
      <w:pPr>
        <w:pStyle w:val="Body A"/>
        <w:numPr>
          <w:ilvl w:val="1"/>
          <w:numId w:val="2"/>
        </w:numPr>
        <w:bidi w:val="0"/>
        <w:ind w:right="0"/>
        <w:jc w:val="left"/>
        <w:rPr>
          <w:sz w:val="24"/>
          <w:szCs w:val="24"/>
          <w:rtl w:val="0"/>
          <w:lang w:val="en-US"/>
        </w:rPr>
      </w:pPr>
      <w:r>
        <w:rPr>
          <w:rStyle w:val="None A"/>
          <w:sz w:val="24"/>
          <w:szCs w:val="24"/>
          <w:rtl w:val="0"/>
          <w:lang w:val="en-US"/>
        </w:rPr>
        <w:t>On Grief as a social justice issue</w:t>
      </w:r>
    </w:p>
    <w:p>
      <w:pPr>
        <w:pStyle w:val="Body A"/>
        <w:numPr>
          <w:ilvl w:val="1"/>
          <w:numId w:val="2"/>
        </w:numPr>
        <w:bidi w:val="0"/>
        <w:ind w:right="0"/>
        <w:jc w:val="left"/>
        <w:rPr>
          <w:sz w:val="24"/>
          <w:szCs w:val="24"/>
          <w:rtl w:val="0"/>
        </w:rPr>
      </w:pPr>
      <w:r>
        <w:rPr>
          <w:rStyle w:val="Hyperlink.6"/>
          <w:sz w:val="24"/>
          <w:szCs w:val="24"/>
        </w:rPr>
        <w:fldChar w:fldCharType="begin" w:fldLock="0"/>
      </w:r>
      <w:r>
        <w:rPr>
          <w:rStyle w:val="Hyperlink.6"/>
          <w:sz w:val="24"/>
          <w:szCs w:val="24"/>
        </w:rPr>
        <w:instrText xml:space="preserve"> HYPERLINK "https://whatsyourgrief.com/grief-as-a-social-justice-issue"</w:instrText>
      </w:r>
      <w:r>
        <w:rPr>
          <w:rStyle w:val="Hyperlink.6"/>
          <w:sz w:val="24"/>
          <w:szCs w:val="24"/>
        </w:rPr>
        <w:fldChar w:fldCharType="separate" w:fldLock="0"/>
      </w:r>
      <w:r>
        <w:rPr>
          <w:rStyle w:val="Hyperlink.6"/>
          <w:sz w:val="24"/>
          <w:szCs w:val="24"/>
          <w:rtl w:val="0"/>
          <w:lang w:val="en-US"/>
        </w:rPr>
        <w:t>https://whatsyourgrief.com/grief-as-a-social-justice-issue</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The Black Liturgist</w:t>
      </w:r>
    </w:p>
    <w:p>
      <w:pPr>
        <w:pStyle w:val="Body A"/>
        <w:numPr>
          <w:ilvl w:val="1"/>
          <w:numId w:val="2"/>
        </w:numPr>
        <w:bidi w:val="0"/>
        <w:ind w:right="0"/>
        <w:jc w:val="left"/>
        <w:rPr>
          <w:sz w:val="24"/>
          <w:szCs w:val="24"/>
          <w:rtl w:val="0"/>
          <w:lang w:val="en-US"/>
        </w:rPr>
      </w:pPr>
      <w:r>
        <w:rPr>
          <w:rStyle w:val="None A"/>
          <w:sz w:val="24"/>
          <w:szCs w:val="24"/>
          <w:rtl w:val="0"/>
          <w:lang w:val="en-US"/>
        </w:rPr>
        <w:t>A project seeking to integrate the truths of Black dignity, lament, rage, justice, and rest into written prayers</w:t>
      </w:r>
    </w:p>
    <w:p>
      <w:pPr>
        <w:pStyle w:val="Body A"/>
        <w:numPr>
          <w:ilvl w:val="1"/>
          <w:numId w:val="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"https://blackliturgist.comm"</w:instrText>
      </w:r>
      <w:r>
        <w:rPr>
          <w:rStyle w:val="Hyperlink.5"/>
          <w:sz w:val="24"/>
          <w:szCs w:val="24"/>
        </w:rPr>
        <w:fldChar w:fldCharType="separate" w:fldLock="0"/>
      </w:r>
      <w:r>
        <w:rPr>
          <w:rStyle w:val="Hyperlink.5"/>
          <w:sz w:val="24"/>
          <w:szCs w:val="24"/>
          <w:rtl w:val="0"/>
          <w:lang w:val="en-US"/>
        </w:rPr>
        <w:t>https://blackliturgist.com</w:t>
      </w:r>
      <w:r>
        <w:rPr>
          <w:sz w:val="24"/>
          <w:szCs w:val="24"/>
        </w:rPr>
        <w:fldChar w:fldCharType="end" w:fldLock="0"/>
      </w:r>
    </w:p>
    <w:p>
      <w:pPr>
        <w:pStyle w:val="Body A"/>
        <w:numPr>
          <w:ilvl w:val="0"/>
          <w:numId w:val="2"/>
        </w:numPr>
        <w:bidi w:val="0"/>
        <w:ind w:right="0"/>
        <w:jc w:val="left"/>
        <w:rPr>
          <w:sz w:val="24"/>
          <w:szCs w:val="24"/>
          <w:rtl w:val="0"/>
          <w:lang w:val="en-US"/>
        </w:rPr>
      </w:pPr>
      <w:r>
        <w:rPr>
          <w:rStyle w:val="None A"/>
          <w:sz w:val="24"/>
          <w:szCs w:val="24"/>
          <w:rtl w:val="0"/>
          <w:lang w:val="en-US"/>
        </w:rPr>
        <w:t>Heard</w:t>
      </w:r>
    </w:p>
    <w:p>
      <w:pPr>
        <w:pStyle w:val="Body A"/>
        <w:numPr>
          <w:ilvl w:val="1"/>
          <w:numId w:val="2"/>
        </w:numPr>
        <w:bidi w:val="0"/>
        <w:ind w:right="0"/>
        <w:jc w:val="left"/>
        <w:rPr>
          <w:sz w:val="24"/>
          <w:szCs w:val="24"/>
          <w:rtl w:val="0"/>
          <w:lang w:val="en-US"/>
        </w:rPr>
      </w:pPr>
      <w:r>
        <w:rPr>
          <w:rStyle w:val="None"/>
          <w:outline w:val="0"/>
          <w:color w:val="000000"/>
          <w:sz w:val="24"/>
          <w:szCs w:val="24"/>
          <w:u w:color="040c41"/>
          <w:rtl w:val="0"/>
          <w:lang w:val="en-US"/>
          <w14:textFill>
            <w14:solidFill>
              <w14:srgbClr w14:val="000000"/>
            </w14:solidFill>
          </w14:textFill>
        </w:rPr>
        <w:t>Captures the stories of four residents from Richmond</w:t>
      </w:r>
      <w:r>
        <w:rPr>
          <w:rStyle w:val="None"/>
          <w:outline w:val="0"/>
          <w:color w:val="000000"/>
          <w:sz w:val="24"/>
          <w:szCs w:val="24"/>
          <w:u w:color="040c41"/>
          <w:rtl w:val="0"/>
          <w:lang w:val="en-US"/>
          <w14:textFill>
            <w14:solidFill>
              <w14:srgbClr w14:val="000000"/>
            </w14:solidFill>
          </w14:textFill>
        </w:rPr>
        <w:t>’</w:t>
      </w:r>
      <w:r>
        <w:rPr>
          <w:rStyle w:val="None"/>
          <w:outline w:val="0"/>
          <w:color w:val="000000"/>
          <w:sz w:val="24"/>
          <w:szCs w:val="24"/>
          <w:u w:color="040c41"/>
          <w:rtl w:val="0"/>
          <w:lang w:val="en-US"/>
          <w14:textFill>
            <w14:solidFill>
              <w14:srgbClr w14:val="000000"/>
            </w14:solidFill>
          </w14:textFill>
        </w:rPr>
        <w:t>s public housing projects</w:t>
      </w:r>
      <w:r>
        <w:rPr>
          <w:rStyle w:val="None A"/>
          <w:sz w:val="24"/>
          <w:szCs w:val="24"/>
        </w:rPr>
        <w:tab/>
      </w:r>
    </w:p>
    <w:p>
      <w:pPr>
        <w:pStyle w:val="Body A"/>
        <w:numPr>
          <w:ilvl w:val="1"/>
          <w:numId w:val="2"/>
        </w:numPr>
        <w:bidi w:val="0"/>
        <w:ind w:right="0"/>
        <w:jc w:val="left"/>
        <w:rPr>
          <w:sz w:val="24"/>
          <w:szCs w:val="24"/>
          <w:rtl w:val="0"/>
        </w:rPr>
      </w:pPr>
      <w:r>
        <w:rPr>
          <w:rStyle w:val="Hyperlink.7"/>
          <w:sz w:val="24"/>
          <w:szCs w:val="24"/>
        </w:rPr>
        <w:fldChar w:fldCharType="begin" w:fldLock="0"/>
      </w:r>
      <w:r>
        <w:rPr>
          <w:rStyle w:val="Hyperlink.7"/>
          <w:sz w:val="24"/>
          <w:szCs w:val="24"/>
        </w:rPr>
        <w:instrText xml:space="preserve"> HYPERLINK "https://www.pbs.org/search/?q=heard"</w:instrText>
      </w:r>
      <w:r>
        <w:rPr>
          <w:rStyle w:val="Hyperlink.7"/>
          <w:sz w:val="24"/>
          <w:szCs w:val="24"/>
        </w:rPr>
        <w:fldChar w:fldCharType="separate" w:fldLock="0"/>
      </w:r>
      <w:r>
        <w:rPr>
          <w:rStyle w:val="Hyperlink.7"/>
          <w:sz w:val="24"/>
          <w:szCs w:val="24"/>
          <w:rtl w:val="0"/>
          <w:lang w:val="en-US"/>
        </w:rPr>
        <w:t>https://www.pbs.org/search/?q=heard</w:t>
      </w:r>
      <w:r>
        <w:rPr>
          <w:sz w:val="24"/>
          <w:szCs w:val="24"/>
        </w:rPr>
        <w:fldChar w:fldCharType="end" w:fldLock="0"/>
      </w:r>
    </w:p>
    <w:p>
      <w:pPr>
        <w:pStyle w:val="Body A"/>
        <w:numPr>
          <w:ilvl w:val="0"/>
          <w:numId w:val="2"/>
        </w:numPr>
        <w:bidi w:val="0"/>
        <w:ind w:right="0"/>
        <w:jc w:val="left"/>
        <w:rPr>
          <w:sz w:val="24"/>
          <w:szCs w:val="24"/>
          <w:rtl w:val="0"/>
          <w:lang w:val="en-US"/>
        </w:rPr>
      </w:pPr>
      <w:r>
        <w:rPr>
          <w:rStyle w:val="None A"/>
          <w:sz w:val="24"/>
          <w:szCs w:val="24"/>
          <w:rtl w:val="0"/>
          <w:lang w:val="en-US"/>
        </w:rPr>
        <w:t>Theo E.J. Wilson, Ted Talk Speaker</w:t>
      </w:r>
    </w:p>
    <w:p>
      <w:pPr>
        <w:pStyle w:val="Body A"/>
        <w:numPr>
          <w:ilvl w:val="1"/>
          <w:numId w:val="2"/>
        </w:numPr>
        <w:bidi w:val="0"/>
        <w:ind w:right="0"/>
        <w:jc w:val="left"/>
        <w:rPr>
          <w:sz w:val="24"/>
          <w:szCs w:val="24"/>
          <w:rtl w:val="0"/>
          <w:lang w:val="en-US"/>
        </w:rPr>
      </w:pPr>
      <w:r>
        <w:rPr>
          <w:rStyle w:val="None A"/>
          <w:sz w:val="24"/>
          <w:szCs w:val="24"/>
          <w:rtl w:val="0"/>
          <w:lang w:val="en-US"/>
        </w:rPr>
        <w:t>Theo E.J. Wilson encourages us to break through the divides that separate us.</w:t>
      </w:r>
    </w:p>
    <w:p>
      <w:pPr>
        <w:pStyle w:val="Body A"/>
        <w:numPr>
          <w:ilvl w:val="1"/>
          <w:numId w:val="2"/>
        </w:numPr>
        <w:bidi w:val="0"/>
        <w:ind w:right="0"/>
        <w:jc w:val="left"/>
        <w:rPr>
          <w:sz w:val="24"/>
          <w:szCs w:val="24"/>
          <w:rtl w:val="0"/>
        </w:rPr>
      </w:pPr>
      <w:r>
        <w:rPr>
          <w:rStyle w:val="Hyperlink.7"/>
          <w:sz w:val="24"/>
          <w:szCs w:val="24"/>
        </w:rPr>
        <w:fldChar w:fldCharType="begin" w:fldLock="0"/>
      </w:r>
      <w:r>
        <w:rPr>
          <w:rStyle w:val="Hyperlink.7"/>
          <w:sz w:val="24"/>
          <w:szCs w:val="24"/>
        </w:rPr>
        <w:instrText xml:space="preserve"> HYPERLINK "https://www.ted.com/speakers/theo_e_j_wilson"</w:instrText>
      </w:r>
      <w:r>
        <w:rPr>
          <w:rStyle w:val="Hyperlink.7"/>
          <w:sz w:val="24"/>
          <w:szCs w:val="24"/>
        </w:rPr>
        <w:fldChar w:fldCharType="separate" w:fldLock="0"/>
      </w:r>
      <w:r>
        <w:rPr>
          <w:rStyle w:val="Hyperlink.7"/>
          <w:sz w:val="24"/>
          <w:szCs w:val="24"/>
          <w:rtl w:val="0"/>
          <w:lang w:val="en-US"/>
        </w:rPr>
        <w:t>https://www.ted.com/speakers/theo_e_j_wilson</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Netflix Culture: Allyship</w:t>
      </w:r>
    </w:p>
    <w:p>
      <w:pPr>
        <w:pStyle w:val="Body A"/>
        <w:numPr>
          <w:ilvl w:val="1"/>
          <w:numId w:val="2"/>
        </w:numPr>
        <w:bidi w:val="0"/>
        <w:ind w:right="0"/>
        <w:jc w:val="left"/>
        <w:rPr>
          <w:sz w:val="24"/>
          <w:szCs w:val="24"/>
          <w:rtl w:val="0"/>
          <w:lang w:val="en-US"/>
        </w:rPr>
      </w:pPr>
      <w:r>
        <w:rPr>
          <w:rStyle w:val="None A"/>
          <w:sz w:val="24"/>
          <w:szCs w:val="24"/>
          <w:rtl w:val="0"/>
          <w:lang w:val="en-US"/>
        </w:rPr>
        <w:t>Your colleagues are not just your colleagues. They are also human beings that live in a complex world. Be curious, be empathetic, and be an ally.</w:t>
      </w:r>
    </w:p>
    <w:p>
      <w:pPr>
        <w:pStyle w:val="Body A"/>
        <w:numPr>
          <w:ilvl w:val="1"/>
          <w:numId w:val="2"/>
        </w:numPr>
        <w:bidi w:val="0"/>
        <w:ind w:right="0"/>
        <w:jc w:val="left"/>
        <w:rPr>
          <w:sz w:val="24"/>
          <w:szCs w:val="24"/>
          <w:rtl w:val="0"/>
        </w:rPr>
      </w:pPr>
      <w:r>
        <w:rPr>
          <w:rStyle w:val="Hyperlink.8"/>
          <w:sz w:val="24"/>
          <w:szCs w:val="24"/>
        </w:rPr>
        <w:fldChar w:fldCharType="begin" w:fldLock="0"/>
      </w:r>
      <w:r>
        <w:rPr>
          <w:rStyle w:val="Hyperlink.8"/>
          <w:sz w:val="24"/>
          <w:szCs w:val="24"/>
        </w:rPr>
        <w:instrText xml:space="preserve"> HYPERLINK "https://www.youtube.com/watch?v=0hJknn4NVBY"</w:instrText>
      </w:r>
      <w:r>
        <w:rPr>
          <w:rStyle w:val="Hyperlink.8"/>
          <w:sz w:val="24"/>
          <w:szCs w:val="24"/>
        </w:rPr>
        <w:fldChar w:fldCharType="separate" w:fldLock="0"/>
      </w:r>
      <w:r>
        <w:rPr>
          <w:rStyle w:val="Hyperlink.8"/>
          <w:sz w:val="24"/>
          <w:szCs w:val="24"/>
          <w:rtl w:val="0"/>
          <w:lang w:val="en-US"/>
        </w:rPr>
        <w:t>https://www.youtube.com/watch?v=0hJknn4NVBY</w:t>
      </w:r>
      <w:r>
        <w:rPr>
          <w:sz w:val="24"/>
          <w:szCs w:val="24"/>
        </w:rPr>
        <w:fldChar w:fldCharType="end" w:fldLock="0"/>
      </w:r>
      <w:r>
        <w:rPr>
          <w:rStyle w:val="None"/>
          <w:sz w:val="22"/>
          <w:szCs w:val="22"/>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Side by Side</w:t>
      </w:r>
    </w:p>
    <w:p>
      <w:pPr>
        <w:pStyle w:val="Body A"/>
        <w:numPr>
          <w:ilvl w:val="1"/>
          <w:numId w:val="2"/>
        </w:numPr>
        <w:bidi w:val="0"/>
        <w:ind w:right="0"/>
        <w:jc w:val="left"/>
        <w:rPr>
          <w:sz w:val="24"/>
          <w:szCs w:val="24"/>
          <w:rtl w:val="0"/>
          <w:lang w:val="en-US"/>
        </w:rPr>
      </w:pPr>
      <w:r>
        <w:rPr>
          <w:rStyle w:val="None A"/>
          <w:sz w:val="24"/>
          <w:szCs w:val="24"/>
          <w:rtl w:val="0"/>
          <w:lang w:val="en-US"/>
        </w:rPr>
        <w:t>Dedicated to creating supportive communities where Virginia</w:t>
      </w:r>
      <w:r>
        <w:rPr>
          <w:rStyle w:val="None A"/>
          <w:sz w:val="24"/>
          <w:szCs w:val="24"/>
          <w:rtl w:val="0"/>
          <w:lang w:val="en-US"/>
        </w:rPr>
        <w:t>’</w:t>
      </w:r>
      <w:r>
        <w:rPr>
          <w:rStyle w:val="None A"/>
          <w:sz w:val="24"/>
          <w:szCs w:val="24"/>
          <w:rtl w:val="0"/>
          <w:lang w:val="en-US"/>
        </w:rPr>
        <w:t>s LGBTQ+ youth can define themselves, belong, and flourish</w:t>
      </w:r>
    </w:p>
    <w:p>
      <w:pPr>
        <w:pStyle w:val="Body A"/>
        <w:numPr>
          <w:ilvl w:val="1"/>
          <w:numId w:val="2"/>
        </w:numPr>
        <w:bidi w:val="0"/>
        <w:ind w:right="0"/>
        <w:jc w:val="left"/>
        <w:rPr>
          <w:sz w:val="24"/>
          <w:szCs w:val="24"/>
          <w:rtl w:val="0"/>
        </w:rPr>
      </w:pPr>
      <w:r>
        <w:rPr>
          <w:rStyle w:val="Hyperlink.7"/>
          <w:sz w:val="24"/>
          <w:szCs w:val="24"/>
        </w:rPr>
        <w:fldChar w:fldCharType="begin" w:fldLock="0"/>
      </w:r>
      <w:r>
        <w:rPr>
          <w:rStyle w:val="Hyperlink.7"/>
          <w:sz w:val="24"/>
          <w:szCs w:val="24"/>
        </w:rPr>
        <w:instrText xml:space="preserve"> HYPERLINK "http://www.sidebysideva.org"</w:instrText>
      </w:r>
      <w:r>
        <w:rPr>
          <w:rStyle w:val="Hyperlink.7"/>
          <w:sz w:val="24"/>
          <w:szCs w:val="24"/>
        </w:rPr>
        <w:fldChar w:fldCharType="separate" w:fldLock="0"/>
      </w:r>
      <w:r>
        <w:rPr>
          <w:rStyle w:val="Hyperlink.7"/>
          <w:sz w:val="24"/>
          <w:szCs w:val="24"/>
          <w:rtl w:val="0"/>
          <w:lang w:val="en-US"/>
        </w:rPr>
        <w:t>www.sidebysideva.org</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Partnership for People with Disabilities</w:t>
      </w:r>
    </w:p>
    <w:p>
      <w:pPr>
        <w:pStyle w:val="Body A"/>
        <w:numPr>
          <w:ilvl w:val="1"/>
          <w:numId w:val="2"/>
        </w:numPr>
        <w:bidi w:val="0"/>
        <w:ind w:right="0"/>
        <w:jc w:val="left"/>
        <w:rPr>
          <w:sz w:val="24"/>
          <w:szCs w:val="24"/>
          <w:rtl w:val="0"/>
          <w:lang w:val="en-US"/>
        </w:rPr>
      </w:pPr>
      <w:r>
        <w:rPr>
          <w:rStyle w:val="None A"/>
          <w:sz w:val="24"/>
          <w:szCs w:val="24"/>
          <w:rtl w:val="0"/>
          <w:lang w:val="en-US"/>
        </w:rPr>
        <w:t>To partner with people with disabilities and others to build communities where all people can live, learn, work and play together</w:t>
      </w:r>
    </w:p>
    <w:p>
      <w:pPr>
        <w:pStyle w:val="Body A"/>
        <w:numPr>
          <w:ilvl w:val="1"/>
          <w:numId w:val="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"https://partnership.vcu.edu/"</w:instrText>
      </w:r>
      <w:r>
        <w:rPr>
          <w:rStyle w:val="Hyperlink.5"/>
          <w:sz w:val="24"/>
          <w:szCs w:val="24"/>
        </w:rPr>
        <w:fldChar w:fldCharType="separate" w:fldLock="0"/>
      </w:r>
      <w:r>
        <w:rPr>
          <w:rStyle w:val="Hyperlink.5"/>
          <w:sz w:val="24"/>
          <w:szCs w:val="24"/>
          <w:rtl w:val="0"/>
          <w:lang w:val="en-US"/>
        </w:rPr>
        <w:t>https://partnership.vcu.edu/</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Resources for Independent Living</w:t>
      </w:r>
    </w:p>
    <w:p>
      <w:pPr>
        <w:pStyle w:val="Body A"/>
        <w:numPr>
          <w:ilvl w:val="1"/>
          <w:numId w:val="2"/>
        </w:numPr>
        <w:bidi w:val="0"/>
        <w:ind w:right="0"/>
        <w:jc w:val="left"/>
        <w:rPr>
          <w:sz w:val="24"/>
          <w:szCs w:val="24"/>
          <w:rtl w:val="0"/>
          <w:lang w:val="en-US"/>
        </w:rPr>
      </w:pPr>
      <w:r>
        <w:rPr>
          <w:rStyle w:val="None A"/>
          <w:sz w:val="24"/>
          <w:szCs w:val="24"/>
          <w:rtl w:val="0"/>
          <w:lang w:val="en-US"/>
        </w:rPr>
        <w:t>We assist individuals with disabilities to identify and obtain the supports they need in order to live productive independent lives</w:t>
      </w:r>
    </w:p>
    <w:p>
      <w:pPr>
        <w:pStyle w:val="Body A"/>
        <w:numPr>
          <w:ilvl w:val="1"/>
          <w:numId w:val="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"https://ril-va.org/"</w:instrText>
      </w:r>
      <w:r>
        <w:rPr>
          <w:rStyle w:val="Hyperlink.5"/>
          <w:sz w:val="24"/>
          <w:szCs w:val="24"/>
        </w:rPr>
        <w:fldChar w:fldCharType="separate" w:fldLock="0"/>
      </w:r>
      <w:r>
        <w:rPr>
          <w:rStyle w:val="Hyperlink.5"/>
          <w:sz w:val="24"/>
          <w:szCs w:val="24"/>
          <w:rtl w:val="0"/>
          <w:lang w:val="en-US"/>
        </w:rPr>
        <w:t>https://ril-va.org/</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History of discrimination against Asians and Asian-Americans</w:t>
      </w:r>
    </w:p>
    <w:p>
      <w:pPr>
        <w:pStyle w:val="Body A"/>
        <w:numPr>
          <w:ilvl w:val="1"/>
          <w:numId w:val="2"/>
        </w:numPr>
        <w:bidi w:val="0"/>
        <w:ind w:right="0"/>
        <w:jc w:val="left"/>
        <w:rPr>
          <w:outline w:val="0"/>
          <w:color w:val="0070c0"/>
          <w:sz w:val="24"/>
          <w:szCs w:val="24"/>
          <w:rtl w:val="0"/>
          <w:lang w:val="en-US"/>
          <w14:textFill>
            <w14:solidFill>
              <w14:srgbClr w14:val="0070C0"/>
            </w14:solidFill>
          </w14:textFill>
        </w:rPr>
      </w:pPr>
      <w:r>
        <w:rPr>
          <w:rStyle w:val="None"/>
          <w:outline w:val="0"/>
          <w:color w:val="000000"/>
          <w:sz w:val="24"/>
          <w:szCs w:val="24"/>
          <w:u w:color="000000"/>
          <w:rtl w:val="0"/>
          <w:lang w:val="en-US"/>
          <w14:textFill>
            <w14:solidFill>
              <w14:srgbClr w14:val="000000"/>
            </w14:solidFill>
          </w14:textFill>
        </w:rPr>
        <w:t>An analysis of the roots of anti-Asian racism</w:t>
      </w:r>
    </w:p>
    <w:p>
      <w:pPr>
        <w:pStyle w:val="Body A"/>
        <w:numPr>
          <w:ilvl w:val="1"/>
          <w:numId w:val="2"/>
        </w:numPr>
        <w:bidi w:val="0"/>
        <w:ind w:right="0"/>
        <w:jc w:val="left"/>
        <w:rPr>
          <w:outline w:val="0"/>
          <w:color w:val="0070c0"/>
          <w:sz w:val="24"/>
          <w:szCs w:val="24"/>
          <w:rtl w:val="0"/>
          <w14:textFill>
            <w14:solidFill>
              <w14:srgbClr w14:val="0070C0"/>
            </w14:solidFill>
          </w14:textFill>
        </w:rPr>
      </w:pPr>
      <w:r>
        <w:rPr>
          <w:rStyle w:val="Hyperlink.2"/>
          <w:outline w:val="0"/>
          <w:color w:val="0000ff"/>
          <w:sz w:val="24"/>
          <w:szCs w:val="24"/>
          <w:u w:val="single" w:color="0000ff"/>
          <w14:textFill>
            <w14:solidFill>
              <w14:srgbClr w14:val="0000FF"/>
            </w14:solidFill>
          </w14:textFill>
        </w:rPr>
        <w:fldChar w:fldCharType="begin" w:fldLock="0"/>
      </w:r>
      <w:r>
        <w:rPr>
          <w:rStyle w:val="Hyperlink.2"/>
          <w:outline w:val="0"/>
          <w:color w:val="0000ff"/>
          <w:sz w:val="24"/>
          <w:szCs w:val="24"/>
          <w:u w:val="single" w:color="0000ff"/>
          <w14:textFill>
            <w14:solidFill>
              <w14:srgbClr w14:val="0000FF"/>
            </w14:solidFill>
          </w14:textFill>
        </w:rPr>
        <w:instrText xml:space="preserve"> HYPERLINK "https://hbr.org/2021/05/to-dismantle-anti-asian-racism-we-must-understand-its-roots?autocomplete=true"</w:instrText>
      </w:r>
      <w:r>
        <w:rPr>
          <w:rStyle w:val="Hyperlink.2"/>
          <w:outline w:val="0"/>
          <w:color w:val="0000ff"/>
          <w:sz w:val="24"/>
          <w:szCs w:val="24"/>
          <w:u w:val="single" w:color="0000ff"/>
          <w14:textFill>
            <w14:solidFill>
              <w14:srgbClr w14:val="0000FF"/>
            </w14:solidFill>
          </w14:textFill>
        </w:rPr>
        <w:fldChar w:fldCharType="separate" w:fldLock="0"/>
      </w:r>
      <w:r>
        <w:rPr>
          <w:rStyle w:val="Hyperlink.2"/>
          <w:outline w:val="0"/>
          <w:color w:val="0000ff"/>
          <w:sz w:val="24"/>
          <w:szCs w:val="24"/>
          <w:u w:val="single" w:color="0000ff"/>
          <w:rtl w:val="0"/>
          <w:lang w:val="en-US"/>
          <w14:textFill>
            <w14:solidFill>
              <w14:srgbClr w14:val="0000FF"/>
            </w14:solidFill>
          </w14:textFill>
        </w:rPr>
        <w:t>https://hbr.org/2021/05/to-dismantle-anti-asian-racism-we-must-understand-its-roots?autocomplete=true</w:t>
      </w:r>
      <w:r>
        <w:rPr>
          <w:outline w:val="0"/>
          <w:color w:val="0070c0"/>
          <w:sz w:val="24"/>
          <w:szCs w:val="24"/>
          <w14:textFill>
            <w14:solidFill>
              <w14:srgbClr w14:val="0070C0"/>
            </w14:solidFill>
          </w14:textFill>
        </w:rPr>
        <w:fldChar w:fldCharType="end" w:fldLock="0"/>
      </w:r>
    </w:p>
    <w:p>
      <w:pPr>
        <w:pStyle w:val="Body A"/>
        <w:rPr>
          <w:rStyle w:val="None A"/>
        </w:rPr>
      </w:pPr>
    </w:p>
    <w:p>
      <w:pPr>
        <w:pStyle w:val="Body A"/>
        <w:rPr>
          <w:rStyle w:val="None"/>
          <w:b w:val="1"/>
          <w:bCs w:val="1"/>
          <w:sz w:val="28"/>
          <w:szCs w:val="28"/>
        </w:rPr>
      </w:pPr>
      <w:r>
        <w:rPr>
          <w:rStyle w:val="None"/>
          <w:b w:val="1"/>
          <w:bCs w:val="1"/>
          <w:sz w:val="28"/>
          <w:szCs w:val="28"/>
          <w:rtl w:val="0"/>
          <w:lang w:val="en-US"/>
        </w:rPr>
        <w:t>Local Museums &amp; Organizations:</w:t>
      </w:r>
    </w:p>
    <w:p>
      <w:pPr>
        <w:pStyle w:val="Body A"/>
        <w:numPr>
          <w:ilvl w:val="0"/>
          <w:numId w:val="8"/>
        </w:numPr>
        <w:bidi w:val="0"/>
        <w:ind w:right="0"/>
        <w:jc w:val="left"/>
        <w:rPr>
          <w:rtl w:val="0"/>
          <w:lang w:val="en-US"/>
        </w:rPr>
      </w:pPr>
      <w:r>
        <w:rPr>
          <w:rStyle w:val="None A"/>
          <w:rtl w:val="0"/>
          <w:lang w:val="en-US"/>
        </w:rPr>
        <w:t>Slave Trail Tour</w:t>
      </w:r>
    </w:p>
    <w:p>
      <w:pPr>
        <w:pStyle w:val="Body A"/>
        <w:numPr>
          <w:ilvl w:val="1"/>
          <w:numId w:val="8"/>
        </w:numPr>
        <w:bidi w:val="0"/>
        <w:ind w:right="0"/>
        <w:jc w:val="left"/>
        <w:rPr>
          <w:rtl w:val="0"/>
          <w:lang w:val="en-US"/>
        </w:rPr>
      </w:pPr>
      <w:r>
        <w:rPr>
          <w:rStyle w:val="None A"/>
          <w:rtl w:val="0"/>
          <w:lang w:val="en-US"/>
        </w:rPr>
        <w:t>A walking trail that chronicles the history of the trade of enslaved Africans from Africa to Virginia until 1775, and away from Virginia, especially Richmond, to other locations in the Americas until 1865</w:t>
      </w:r>
    </w:p>
    <w:p>
      <w:pPr>
        <w:pStyle w:val="Body A"/>
        <w:numPr>
          <w:ilvl w:val="1"/>
          <w:numId w:val="9"/>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"https://www.virginia.org/Listings/HistoricSites/RichmondSlaveTrail/"</w:instrText>
      </w:r>
      <w:r>
        <w:rPr>
          <w:rStyle w:val="Hyperlink.5"/>
          <w:sz w:val="24"/>
          <w:szCs w:val="24"/>
        </w:rPr>
        <w:fldChar w:fldCharType="separate" w:fldLock="0"/>
      </w:r>
      <w:r>
        <w:rPr>
          <w:rStyle w:val="Hyperlink.5"/>
          <w:sz w:val="24"/>
          <w:szCs w:val="24"/>
          <w:rtl w:val="0"/>
          <w:lang w:val="en-US"/>
        </w:rPr>
        <w:t>https://www.virginia.org/Listings/HistoricSites/RichmondSlaveTrail/</w:t>
      </w:r>
      <w:r>
        <w:rPr>
          <w:sz w:val="24"/>
          <w:szCs w:val="24"/>
        </w:rPr>
        <w:fldChar w:fldCharType="end" w:fldLock="0"/>
      </w:r>
      <w:r>
        <w:rPr>
          <w:rStyle w:val="None"/>
          <w:sz w:val="22"/>
          <w:szCs w:val="22"/>
          <w:rtl w:val="0"/>
          <w:lang w:val="en-US"/>
        </w:rPr>
        <w:t xml:space="preserve"> </w:t>
      </w:r>
    </w:p>
    <w:p>
      <w:pPr>
        <w:pStyle w:val="Body A"/>
        <w:numPr>
          <w:ilvl w:val="0"/>
          <w:numId w:val="11"/>
        </w:numPr>
        <w:bidi w:val="0"/>
        <w:ind w:right="0"/>
        <w:jc w:val="left"/>
        <w:rPr>
          <w:rtl w:val="0"/>
          <w:lang w:val="en-US"/>
        </w:rPr>
      </w:pPr>
      <w:r>
        <w:rPr>
          <w:rStyle w:val="None A"/>
          <w:rtl w:val="0"/>
          <w:lang w:val="en-US"/>
        </w:rPr>
        <w:t>Black History Museum</w:t>
      </w:r>
    </w:p>
    <w:p>
      <w:pPr>
        <w:pStyle w:val="Body A"/>
        <w:numPr>
          <w:ilvl w:val="1"/>
          <w:numId w:val="11"/>
        </w:numPr>
        <w:bidi w:val="0"/>
        <w:ind w:right="0"/>
        <w:jc w:val="left"/>
        <w:rPr>
          <w:rtl w:val="0"/>
          <w:lang w:val="en-US"/>
        </w:rPr>
      </w:pPr>
      <w:r>
        <w:rPr>
          <w:rStyle w:val="None A"/>
          <w:rtl w:val="0"/>
          <w:lang w:val="en-US"/>
        </w:rPr>
        <w:t>Famous, forgotten, and always inspiring stories of African-American history in Virginia</w:t>
      </w:r>
    </w:p>
    <w:p>
      <w:pPr>
        <w:pStyle w:val="Body A"/>
        <w:numPr>
          <w:ilvl w:val="1"/>
          <w:numId w:val="1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"https://www.blackhistorymuseum.org/"</w:instrText>
      </w:r>
      <w:r>
        <w:rPr>
          <w:rStyle w:val="Hyperlink.5"/>
          <w:sz w:val="24"/>
          <w:szCs w:val="24"/>
        </w:rPr>
        <w:fldChar w:fldCharType="separate" w:fldLock="0"/>
      </w:r>
      <w:r>
        <w:rPr>
          <w:rStyle w:val="Hyperlink.5"/>
          <w:sz w:val="24"/>
          <w:szCs w:val="24"/>
          <w:rtl w:val="0"/>
          <w:lang w:val="en-US"/>
        </w:rPr>
        <w:t>https://www.blackhistorymuseum.org/</w:t>
      </w:r>
      <w:r>
        <w:rPr>
          <w:sz w:val="24"/>
          <w:szCs w:val="24"/>
        </w:rPr>
        <w:fldChar w:fldCharType="end" w:fldLock="0"/>
      </w:r>
      <w:r>
        <w:rPr>
          <w:rStyle w:val="None"/>
          <w:sz w:val="22"/>
          <w:szCs w:val="22"/>
          <w:rtl w:val="0"/>
          <w:lang w:val="en-US"/>
        </w:rPr>
        <w:t xml:space="preserve"> </w:t>
      </w:r>
    </w:p>
    <w:p>
      <w:pPr>
        <w:pStyle w:val="Body A"/>
        <w:numPr>
          <w:ilvl w:val="0"/>
          <w:numId w:val="11"/>
        </w:numPr>
        <w:bidi w:val="0"/>
        <w:ind w:right="0"/>
        <w:jc w:val="left"/>
        <w:rPr>
          <w:rtl w:val="0"/>
          <w:lang w:val="en-US"/>
        </w:rPr>
      </w:pPr>
      <w:r>
        <w:rPr>
          <w:rStyle w:val="None A"/>
          <w:rtl w:val="0"/>
          <w:lang w:val="en-US"/>
        </w:rPr>
        <w:t>Virginia Holocaust Museum</w:t>
      </w:r>
    </w:p>
    <w:p>
      <w:pPr>
        <w:pStyle w:val="Body A"/>
        <w:numPr>
          <w:ilvl w:val="1"/>
          <w:numId w:val="11"/>
        </w:numPr>
        <w:bidi w:val="0"/>
        <w:ind w:right="0"/>
        <w:jc w:val="left"/>
        <w:rPr>
          <w:rtl w:val="0"/>
          <w:lang w:val="en-US"/>
        </w:rPr>
      </w:pPr>
      <w:r>
        <w:rPr>
          <w:rStyle w:val="None A"/>
          <w:rtl w:val="0"/>
          <w:lang w:val="en-US"/>
        </w:rPr>
        <w:t>Employs the history of the Holocaust and other genocides to educate and inspire Virginians to fight prejudice and indifference</w:t>
      </w:r>
    </w:p>
    <w:p>
      <w:pPr>
        <w:pStyle w:val="Body A"/>
        <w:numPr>
          <w:ilvl w:val="1"/>
          <w:numId w:val="1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"https://www.vaholocaust.org/"</w:instrText>
      </w:r>
      <w:r>
        <w:rPr>
          <w:rStyle w:val="Hyperlink.5"/>
          <w:sz w:val="24"/>
          <w:szCs w:val="24"/>
        </w:rPr>
        <w:fldChar w:fldCharType="separate" w:fldLock="0"/>
      </w:r>
      <w:r>
        <w:rPr>
          <w:rStyle w:val="Hyperlink.5"/>
          <w:sz w:val="24"/>
          <w:szCs w:val="24"/>
          <w:rtl w:val="0"/>
          <w:lang w:val="en-US"/>
        </w:rPr>
        <w:t>https://www.vaholocaust.org/</w:t>
      </w:r>
      <w:r>
        <w:rPr>
          <w:sz w:val="24"/>
          <w:szCs w:val="24"/>
        </w:rPr>
        <w:fldChar w:fldCharType="end" w:fldLock="0"/>
      </w:r>
      <w:r>
        <w:rPr>
          <w:rStyle w:val="None"/>
          <w:sz w:val="22"/>
          <w:szCs w:val="22"/>
          <w:rtl w:val="0"/>
          <w:lang w:val="en-US"/>
        </w:rPr>
        <w:t xml:space="preserve"> </w:t>
      </w:r>
    </w:p>
    <w:p>
      <w:pPr>
        <w:pStyle w:val="Body A"/>
        <w:numPr>
          <w:ilvl w:val="0"/>
          <w:numId w:val="11"/>
        </w:numPr>
        <w:bidi w:val="0"/>
        <w:ind w:right="0"/>
        <w:jc w:val="left"/>
        <w:rPr>
          <w:rtl w:val="0"/>
          <w:lang w:val="en-US"/>
        </w:rPr>
      </w:pPr>
      <w:r>
        <w:rPr>
          <w:rStyle w:val="None A"/>
          <w:rtl w:val="0"/>
          <w:lang w:val="en-US"/>
        </w:rPr>
        <w:t>Islamic Center Of Virginia</w:t>
      </w:r>
    </w:p>
    <w:p>
      <w:pPr>
        <w:pStyle w:val="Body A"/>
        <w:ind w:left="1440" w:firstLine="0"/>
        <w:rPr>
          <w:rStyle w:val="None A"/>
        </w:rPr>
      </w:pPr>
      <w:r>
        <w:rPr>
          <w:rStyle w:val="None A"/>
          <w:rtl w:val="0"/>
          <w:lang w:val="en-US"/>
        </w:rPr>
        <w:t>We strive to do all that we can in order to help our community through services such as a youth group program, marriage services, and more</w:t>
      </w:r>
    </w:p>
    <w:p>
      <w:pPr>
        <w:pStyle w:val="Body A"/>
        <w:numPr>
          <w:ilvl w:val="1"/>
          <w:numId w:val="1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"https://icva1.com/"</w:instrText>
      </w:r>
      <w:r>
        <w:rPr>
          <w:rStyle w:val="Hyperlink.5"/>
          <w:sz w:val="24"/>
          <w:szCs w:val="24"/>
        </w:rPr>
        <w:fldChar w:fldCharType="separate" w:fldLock="0"/>
      </w:r>
      <w:r>
        <w:rPr>
          <w:rStyle w:val="Hyperlink.5"/>
          <w:sz w:val="24"/>
          <w:szCs w:val="24"/>
          <w:rtl w:val="0"/>
          <w:lang w:val="en-US"/>
        </w:rPr>
        <w:t>https://icva1.com/</w:t>
      </w:r>
      <w:r>
        <w:rPr>
          <w:sz w:val="24"/>
          <w:szCs w:val="24"/>
        </w:rPr>
        <w:fldChar w:fldCharType="end" w:fldLock="0"/>
      </w:r>
      <w:r>
        <w:rPr>
          <w:rStyle w:val="None"/>
          <w:sz w:val="22"/>
          <w:szCs w:val="22"/>
          <w:rtl w:val="0"/>
          <w:lang w:val="en-US"/>
        </w:rPr>
        <w:t xml:space="preserve"> </w:t>
      </w:r>
    </w:p>
    <w:p>
      <w:pPr>
        <w:pStyle w:val="Body A"/>
        <w:numPr>
          <w:ilvl w:val="0"/>
          <w:numId w:val="11"/>
        </w:numPr>
        <w:bidi w:val="0"/>
        <w:ind w:right="0"/>
        <w:jc w:val="left"/>
        <w:rPr>
          <w:rtl w:val="0"/>
          <w:lang w:val="en-US"/>
        </w:rPr>
      </w:pPr>
      <w:r>
        <w:rPr>
          <w:rStyle w:val="None A"/>
          <w:rtl w:val="0"/>
          <w:lang w:val="en-US"/>
        </w:rPr>
        <w:t>Coming To The Table RVA</w:t>
      </w:r>
    </w:p>
    <w:p>
      <w:pPr>
        <w:pStyle w:val="Body A"/>
        <w:numPr>
          <w:ilvl w:val="1"/>
          <w:numId w:val="11"/>
        </w:numPr>
        <w:bidi w:val="0"/>
        <w:ind w:right="0"/>
        <w:jc w:val="left"/>
        <w:rPr>
          <w:rtl w:val="0"/>
          <w:lang w:val="en-US"/>
        </w:rPr>
      </w:pPr>
      <w:r>
        <w:rPr>
          <w:rStyle w:val="None A"/>
          <w:rtl w:val="0"/>
          <w:lang w:val="en-US"/>
        </w:rPr>
        <w:t>Specializes in creating a brave, safe and welcoming space for people to engage in facilitated conversation on race around the dinner table - sharing stories over a good meal -- like family</w:t>
      </w:r>
    </w:p>
    <w:p>
      <w:pPr>
        <w:pStyle w:val="Body A"/>
        <w:numPr>
          <w:ilvl w:val="1"/>
          <w:numId w:val="1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"https://www.CTTT-RVA.org"</w:instrText>
      </w:r>
      <w:r>
        <w:rPr>
          <w:rStyle w:val="Hyperlink.5"/>
          <w:sz w:val="24"/>
          <w:szCs w:val="24"/>
        </w:rPr>
        <w:fldChar w:fldCharType="separate" w:fldLock="0"/>
      </w:r>
      <w:r>
        <w:rPr>
          <w:rStyle w:val="Hyperlink.5"/>
          <w:sz w:val="24"/>
          <w:szCs w:val="24"/>
          <w:rtl w:val="0"/>
          <w:lang w:val="en-US"/>
        </w:rPr>
        <w:t>https://www.CTTT-RVA.org</w:t>
      </w:r>
      <w:r>
        <w:rPr>
          <w:sz w:val="24"/>
          <w:szCs w:val="24"/>
        </w:rPr>
        <w:fldChar w:fldCharType="end" w:fldLock="0"/>
      </w:r>
    </w:p>
    <w:p>
      <w:pPr>
        <w:pStyle w:val="Body A"/>
        <w:numPr>
          <w:ilvl w:val="0"/>
          <w:numId w:val="11"/>
        </w:numPr>
        <w:bidi w:val="0"/>
        <w:ind w:right="0"/>
        <w:jc w:val="left"/>
        <w:rPr>
          <w:rtl w:val="0"/>
          <w:lang w:val="en-US"/>
        </w:rPr>
      </w:pPr>
      <w:r>
        <w:rPr>
          <w:rStyle w:val="None A"/>
          <w:rtl w:val="0"/>
          <w:lang w:val="en-US"/>
        </w:rPr>
        <w:t>Virginia Center for Inclusive Communities</w:t>
      </w:r>
    </w:p>
    <w:p>
      <w:pPr>
        <w:pStyle w:val="Body A"/>
        <w:numPr>
          <w:ilvl w:val="1"/>
          <w:numId w:val="11"/>
        </w:numPr>
        <w:bidi w:val="0"/>
        <w:ind w:right="0"/>
        <w:jc w:val="left"/>
        <w:rPr>
          <w:rtl w:val="0"/>
          <w:lang w:val="en-US"/>
        </w:rPr>
      </w:pPr>
      <w:r>
        <w:rPr>
          <w:rStyle w:val="None A"/>
          <w:rtl w:val="0"/>
          <w:lang w:val="en-US"/>
        </w:rPr>
        <w:t>Addressing prejudices, in all forms, in order to improve academic achievement, increase workplace productivity, and enhance local trust</w:t>
      </w:r>
    </w:p>
    <w:p>
      <w:pPr>
        <w:pStyle w:val="Body A"/>
        <w:numPr>
          <w:ilvl w:val="1"/>
          <w:numId w:val="12"/>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"http://www.inclusiveVa.org"</w:instrText>
      </w:r>
      <w:r>
        <w:rPr>
          <w:rStyle w:val="Hyperlink.5"/>
          <w:sz w:val="24"/>
          <w:szCs w:val="24"/>
        </w:rPr>
        <w:fldChar w:fldCharType="separate" w:fldLock="0"/>
      </w:r>
      <w:r>
        <w:rPr>
          <w:rStyle w:val="Hyperlink.5"/>
          <w:sz w:val="24"/>
          <w:szCs w:val="24"/>
          <w:rtl w:val="0"/>
          <w:lang w:val="en-US"/>
        </w:rPr>
        <w:t>www.inclusiveVa.org</w:t>
      </w:r>
      <w:r>
        <w:rPr>
          <w:sz w:val="24"/>
          <w:szCs w:val="24"/>
        </w:rPr>
        <w:fldChar w:fldCharType="end" w:fldLock="0"/>
      </w:r>
      <w:r>
        <w:rPr>
          <w:rStyle w:val="None"/>
          <w:sz w:val="22"/>
          <w:szCs w:val="22"/>
          <w:rtl w:val="0"/>
          <w:lang w:val="en-US"/>
        </w:rPr>
        <w:t xml:space="preserve"> </w:t>
      </w:r>
    </w:p>
    <w:p>
      <w:pPr>
        <w:pStyle w:val="Body A"/>
        <w:numPr>
          <w:ilvl w:val="0"/>
          <w:numId w:val="8"/>
        </w:numPr>
        <w:bidi w:val="0"/>
        <w:ind w:right="0"/>
        <w:jc w:val="left"/>
        <w:rPr>
          <w:rtl w:val="0"/>
          <w:lang w:val="en-US"/>
        </w:rPr>
      </w:pPr>
      <w:r>
        <w:rPr>
          <w:rStyle w:val="None A"/>
          <w:rtl w:val="0"/>
          <w:lang w:val="en-US"/>
        </w:rPr>
        <w:t>YWCA Richmond</w:t>
      </w:r>
    </w:p>
    <w:p>
      <w:pPr>
        <w:pStyle w:val="Body A"/>
        <w:numPr>
          <w:ilvl w:val="1"/>
          <w:numId w:val="8"/>
        </w:numPr>
        <w:bidi w:val="0"/>
        <w:ind w:right="0"/>
        <w:jc w:val="left"/>
        <w:rPr>
          <w:rtl w:val="0"/>
          <w:lang w:val="en-US"/>
        </w:rPr>
      </w:pPr>
      <w:r>
        <w:rPr>
          <w:rStyle w:val="None A"/>
          <w:rtl w:val="0"/>
          <w:lang w:val="en-US"/>
        </w:rPr>
        <w:t>Dedicated to eliminating racism, empowering women, and promoting peace, justice, freedom and dignity for all</w:t>
      </w:r>
    </w:p>
    <w:p>
      <w:pPr>
        <w:pStyle w:val="Body A"/>
        <w:numPr>
          <w:ilvl w:val="1"/>
          <w:numId w:val="9"/>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"https://ywcarichmond.org/"</w:instrText>
      </w:r>
      <w:r>
        <w:rPr>
          <w:rStyle w:val="Hyperlink.5"/>
          <w:sz w:val="24"/>
          <w:szCs w:val="24"/>
        </w:rPr>
        <w:fldChar w:fldCharType="separate" w:fldLock="0"/>
      </w:r>
      <w:r>
        <w:rPr>
          <w:rStyle w:val="Hyperlink.5"/>
          <w:sz w:val="24"/>
          <w:szCs w:val="24"/>
          <w:rtl w:val="0"/>
          <w:lang w:val="en-US"/>
        </w:rPr>
        <w:t>https://ywcarichmond.org/</w:t>
      </w:r>
      <w:r>
        <w:rPr>
          <w:sz w:val="24"/>
          <w:szCs w:val="24"/>
        </w:rPr>
        <w:fldChar w:fldCharType="end" w:fldLock="0"/>
      </w:r>
      <w:r>
        <w:rPr>
          <w:rStyle w:val="None"/>
          <w:sz w:val="22"/>
          <w:szCs w:val="22"/>
          <w:rtl w:val="0"/>
          <w:lang w:val="en-US"/>
        </w:rPr>
        <w:t xml:space="preserve"> </w:t>
      </w:r>
    </w:p>
    <w:p>
      <w:pPr>
        <w:pStyle w:val="Body A"/>
        <w:numPr>
          <w:ilvl w:val="0"/>
          <w:numId w:val="13"/>
        </w:numPr>
        <w:bidi w:val="0"/>
        <w:ind w:right="0"/>
        <w:jc w:val="left"/>
        <w:rPr>
          <w:rtl w:val="0"/>
          <w:lang w:val="en-US"/>
        </w:rPr>
      </w:pPr>
      <w:r>
        <w:rPr>
          <w:rStyle w:val="None A"/>
          <w:rtl w:val="0"/>
          <w:lang w:val="en-US"/>
        </w:rPr>
        <w:t>Diversity Richmond</w:t>
      </w:r>
    </w:p>
    <w:p>
      <w:pPr>
        <w:pStyle w:val="Body A"/>
        <w:numPr>
          <w:ilvl w:val="1"/>
          <w:numId w:val="13"/>
        </w:numPr>
        <w:bidi w:val="0"/>
        <w:ind w:right="0"/>
        <w:jc w:val="left"/>
        <w:rPr>
          <w:rtl w:val="0"/>
          <w:lang w:val="en-US"/>
        </w:rPr>
      </w:pPr>
      <w:r>
        <w:rPr>
          <w:rStyle w:val="None A"/>
          <w:rtl w:val="0"/>
          <w:lang w:val="en-US"/>
        </w:rPr>
        <w:t>Envisions a community where LGBTQ+ citizens are treated with respect and dignity, and their unique gifts are championed and celebrated, thereby strengthening our community.</w:t>
      </w:r>
    </w:p>
    <w:p>
      <w:pPr>
        <w:pStyle w:val="Body A"/>
        <w:numPr>
          <w:ilvl w:val="1"/>
          <w:numId w:val="14"/>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"http://www.diversityrichmond.org"</w:instrText>
      </w:r>
      <w:r>
        <w:rPr>
          <w:rStyle w:val="Hyperlink.5"/>
          <w:sz w:val="24"/>
          <w:szCs w:val="24"/>
        </w:rPr>
        <w:fldChar w:fldCharType="separate" w:fldLock="0"/>
      </w:r>
      <w:r>
        <w:rPr>
          <w:rStyle w:val="Hyperlink.5"/>
          <w:sz w:val="24"/>
          <w:szCs w:val="24"/>
          <w:rtl w:val="0"/>
          <w:lang w:val="en-US"/>
        </w:rPr>
        <w:t>www.diversityrichmond.org</w:t>
      </w:r>
      <w:r>
        <w:rPr>
          <w:sz w:val="24"/>
          <w:szCs w:val="24"/>
        </w:rPr>
        <w:fldChar w:fldCharType="end" w:fldLock="0"/>
      </w:r>
      <w:r>
        <w:rPr>
          <w:rStyle w:val="None"/>
          <w:sz w:val="22"/>
          <w:szCs w:val="22"/>
          <w:rtl w:val="0"/>
          <w:lang w:val="en-US"/>
        </w:rPr>
        <w:t xml:space="preserve"> </w:t>
      </w:r>
    </w:p>
    <w:p>
      <w:pPr>
        <w:pStyle w:val="Body A"/>
        <w:numPr>
          <w:ilvl w:val="0"/>
          <w:numId w:val="13"/>
        </w:numPr>
        <w:bidi w:val="0"/>
        <w:ind w:right="0"/>
        <w:jc w:val="left"/>
        <w:rPr>
          <w:rtl w:val="0"/>
          <w:lang w:val="en-US"/>
        </w:rPr>
      </w:pPr>
      <w:r>
        <w:rPr>
          <w:rStyle w:val="None A"/>
          <w:rtl w:val="0"/>
          <w:lang w:val="en-US"/>
        </w:rPr>
        <w:t>Senior Connections (The Capital Area Agency on Aging)</w:t>
      </w:r>
    </w:p>
    <w:p>
      <w:pPr>
        <w:pStyle w:val="Body A"/>
        <w:numPr>
          <w:ilvl w:val="1"/>
          <w:numId w:val="13"/>
        </w:numPr>
        <w:bidi w:val="0"/>
        <w:ind w:right="0"/>
        <w:jc w:val="left"/>
        <w:rPr>
          <w:rtl w:val="0"/>
          <w:lang w:val="en-US"/>
        </w:rPr>
      </w:pPr>
      <w:r>
        <w:rPr>
          <w:rStyle w:val="None A"/>
          <w:rtl w:val="0"/>
          <w:lang w:val="en-US"/>
        </w:rPr>
        <w:t>Dedicated to helping older adults maintain independence and quality of life as they age.  We also provide support to caregivers and assist individuals with disabilities</w:t>
      </w:r>
    </w:p>
    <w:p>
      <w:pPr>
        <w:pStyle w:val="Body A"/>
        <w:numPr>
          <w:ilvl w:val="1"/>
          <w:numId w:val="14"/>
        </w:numPr>
        <w:bidi w:val="0"/>
        <w:ind w:right="0"/>
        <w:jc w:val="left"/>
        <w:rPr>
          <w:sz w:val="24"/>
          <w:szCs w:val="24"/>
          <w:rtl w:val="0"/>
        </w:rPr>
      </w:pPr>
      <w:r>
        <w:rPr>
          <w:rStyle w:val="Hyperlink.5"/>
          <w:sz w:val="24"/>
          <w:szCs w:val="24"/>
        </w:rPr>
        <w:fldChar w:fldCharType="begin" w:fldLock="0"/>
      </w:r>
      <w:r>
        <w:rPr>
          <w:rStyle w:val="Hyperlink.5"/>
          <w:sz w:val="24"/>
          <w:szCs w:val="24"/>
        </w:rPr>
        <w:instrText xml:space="preserve"> HYPERLINK "https://seniorconnections-va.org/"</w:instrText>
      </w:r>
      <w:r>
        <w:rPr>
          <w:rStyle w:val="Hyperlink.5"/>
          <w:sz w:val="24"/>
          <w:szCs w:val="24"/>
        </w:rPr>
        <w:fldChar w:fldCharType="separate" w:fldLock="0"/>
      </w:r>
      <w:r>
        <w:rPr>
          <w:rStyle w:val="Hyperlink.5"/>
          <w:sz w:val="24"/>
          <w:szCs w:val="24"/>
          <w:rtl w:val="0"/>
          <w:lang w:val="en-US"/>
        </w:rPr>
        <w:t>https://seniorconnections-va.org/</w:t>
      </w:r>
      <w:r>
        <w:rPr>
          <w:sz w:val="24"/>
          <w:szCs w:val="24"/>
        </w:rPr>
        <w:fldChar w:fldCharType="end" w:fldLock="0"/>
      </w:r>
    </w:p>
    <w:p>
      <w:pPr>
        <w:pStyle w:val="Body A"/>
        <w:numPr>
          <w:ilvl w:val="0"/>
          <w:numId w:val="15"/>
        </w:numPr>
        <w:bidi w:val="0"/>
        <w:ind w:right="0"/>
        <w:jc w:val="left"/>
        <w:rPr>
          <w:rtl w:val="0"/>
          <w:lang w:val="en-US"/>
        </w:rPr>
      </w:pPr>
      <w:r>
        <w:rPr>
          <w:rStyle w:val="None A"/>
          <w:rtl w:val="0"/>
          <w:lang w:val="en-US"/>
        </w:rPr>
        <w:t xml:space="preserve"> </w:t>
      </w:r>
      <w:r>
        <w:rPr>
          <w:rStyle w:val="None"/>
          <w:sz w:val="24"/>
          <w:szCs w:val="24"/>
          <w:rtl w:val="0"/>
          <w:lang w:val="en-US"/>
        </w:rPr>
        <w:t>Venture Richmond</w:t>
      </w:r>
    </w:p>
    <w:p>
      <w:pPr>
        <w:pStyle w:val="Body A"/>
        <w:numPr>
          <w:ilvl w:val="1"/>
          <w:numId w:val="15"/>
        </w:numPr>
        <w:bidi w:val="0"/>
        <w:ind w:right="0"/>
        <w:jc w:val="left"/>
        <w:rPr>
          <w:sz w:val="24"/>
          <w:szCs w:val="24"/>
          <w:rtl w:val="0"/>
          <w:lang w:val="en-US"/>
        </w:rPr>
      </w:pPr>
      <w:r>
        <w:rPr>
          <w:rStyle w:val="None A"/>
          <w:sz w:val="24"/>
          <w:szCs w:val="24"/>
          <w:rtl w:val="0"/>
          <w:lang w:val="en-US"/>
        </w:rPr>
        <w:t>Engages business and community leaders in partnering with the city to enhance the vitality of the community, particularly downtown, through economic development, marketing, promotion, advocacy and events.</w:t>
      </w:r>
    </w:p>
    <w:p>
      <w:pPr>
        <w:pStyle w:val="Body A"/>
        <w:numPr>
          <w:ilvl w:val="1"/>
          <w:numId w:val="15"/>
        </w:numPr>
        <w:bidi w:val="0"/>
        <w:ind w:right="0"/>
        <w:jc w:val="left"/>
        <w:rPr>
          <w:sz w:val="24"/>
          <w:szCs w:val="24"/>
          <w:rtl w:val="0"/>
        </w:rPr>
      </w:pPr>
      <w:r>
        <w:rPr>
          <w:rStyle w:val="Hyperlink.2"/>
          <w:sz w:val="24"/>
          <w:szCs w:val="24"/>
        </w:rPr>
        <w:fldChar w:fldCharType="begin" w:fldLock="0"/>
      </w:r>
      <w:r>
        <w:rPr>
          <w:rStyle w:val="Hyperlink.2"/>
          <w:sz w:val="24"/>
          <w:szCs w:val="24"/>
        </w:rPr>
        <w:instrText xml:space="preserve"> HYPERLINK "http://www.Venturerichmond.com"</w:instrText>
      </w:r>
      <w:r>
        <w:rPr>
          <w:rStyle w:val="Hyperlink.2"/>
          <w:sz w:val="24"/>
          <w:szCs w:val="24"/>
        </w:rPr>
        <w:fldChar w:fldCharType="separate" w:fldLock="0"/>
      </w:r>
      <w:r>
        <w:rPr>
          <w:rStyle w:val="Hyperlink.2"/>
          <w:sz w:val="24"/>
          <w:szCs w:val="24"/>
          <w:rtl w:val="0"/>
          <w:lang w:val="en-US"/>
        </w:rPr>
        <w:t>www.Venturerichmond.com</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Metropolitan Business League</w:t>
      </w:r>
    </w:p>
    <w:p>
      <w:pPr>
        <w:pStyle w:val="Body A"/>
        <w:numPr>
          <w:ilvl w:val="1"/>
          <w:numId w:val="2"/>
        </w:numPr>
        <w:bidi w:val="0"/>
        <w:ind w:right="0"/>
        <w:jc w:val="left"/>
        <w:rPr>
          <w:sz w:val="24"/>
          <w:szCs w:val="24"/>
          <w:rtl w:val="0"/>
          <w:lang w:val="en-US"/>
        </w:rPr>
      </w:pPr>
      <w:r>
        <w:rPr>
          <w:rStyle w:val="None A"/>
          <w:sz w:val="24"/>
          <w:szCs w:val="24"/>
          <w:rtl w:val="0"/>
          <w:lang w:val="en-US"/>
        </w:rPr>
        <w:t>Promote Economic prosperity in Virginia through leadership, education, training and advocacy for small women and minority owned businesses</w:t>
      </w:r>
    </w:p>
    <w:p>
      <w:pPr>
        <w:pStyle w:val="Body A"/>
        <w:numPr>
          <w:ilvl w:val="1"/>
          <w:numId w:val="2"/>
        </w:numPr>
        <w:bidi w:val="0"/>
        <w:ind w:right="0"/>
        <w:jc w:val="left"/>
        <w:rPr>
          <w:sz w:val="24"/>
          <w:szCs w:val="24"/>
          <w:rtl w:val="0"/>
        </w:rPr>
      </w:pPr>
      <w:r>
        <w:rPr>
          <w:rStyle w:val="Hyperlink.2"/>
          <w:sz w:val="24"/>
          <w:szCs w:val="24"/>
        </w:rPr>
        <w:fldChar w:fldCharType="begin" w:fldLock="0"/>
      </w:r>
      <w:r>
        <w:rPr>
          <w:rStyle w:val="Hyperlink.2"/>
          <w:sz w:val="24"/>
          <w:szCs w:val="24"/>
        </w:rPr>
        <w:instrText xml:space="preserve"> HYPERLINK "http://www.thembl.org"</w:instrText>
      </w:r>
      <w:r>
        <w:rPr>
          <w:rStyle w:val="Hyperlink.2"/>
          <w:sz w:val="24"/>
          <w:szCs w:val="24"/>
        </w:rPr>
        <w:fldChar w:fldCharType="separate" w:fldLock="0"/>
      </w:r>
      <w:r>
        <w:rPr>
          <w:rStyle w:val="Hyperlink.2"/>
          <w:sz w:val="24"/>
          <w:szCs w:val="24"/>
          <w:rtl w:val="0"/>
          <w:lang w:val="en-US"/>
        </w:rPr>
        <w:t>www.thembl.org</w:t>
      </w:r>
      <w:r>
        <w:rPr>
          <w:sz w:val="24"/>
          <w:szCs w:val="24"/>
        </w:rPr>
        <w:fldChar w:fldCharType="end" w:fldLock="0"/>
      </w:r>
      <w:r>
        <w:rPr>
          <w:rStyle w:val="None A"/>
          <w:sz w:val="24"/>
          <w:szCs w:val="24"/>
          <w:rtl w:val="0"/>
          <w:lang w:val="en-US"/>
        </w:rPr>
        <w:t xml:space="preserve"> </w:t>
      </w:r>
    </w:p>
    <w:p>
      <w:pPr>
        <w:pStyle w:val="Body A"/>
        <w:numPr>
          <w:ilvl w:val="0"/>
          <w:numId w:val="2"/>
        </w:numPr>
        <w:bidi w:val="0"/>
        <w:ind w:right="0"/>
        <w:jc w:val="left"/>
        <w:rPr>
          <w:sz w:val="24"/>
          <w:szCs w:val="24"/>
          <w:rtl w:val="0"/>
          <w:lang w:val="en-US"/>
        </w:rPr>
      </w:pPr>
      <w:r>
        <w:rPr>
          <w:rStyle w:val="None A"/>
          <w:sz w:val="24"/>
          <w:szCs w:val="24"/>
          <w:rtl w:val="0"/>
          <w:lang w:val="en-US"/>
        </w:rPr>
        <w:t>Virginia Department of Health</w:t>
      </w:r>
    </w:p>
    <w:p>
      <w:pPr>
        <w:pStyle w:val="List Paragraph"/>
        <w:numPr>
          <w:ilvl w:val="1"/>
          <w:numId w:val="2"/>
        </w:numPr>
        <w:bidi w:val="0"/>
        <w:ind w:right="0"/>
        <w:jc w:val="left"/>
        <w:rPr>
          <w:rFonts w:ascii="Helvetica Neue" w:hAnsi="Helvetica Neue"/>
          <w:rtl w:val="0"/>
          <w:lang w:val="en-US"/>
        </w:rPr>
      </w:pPr>
      <w:r>
        <w:rPr>
          <w:rStyle w:val="None"/>
          <w:rFonts w:ascii="Helvetica Neue" w:hAnsi="Helvetica Neue"/>
          <w:outline w:val="0"/>
          <w:color w:val="000000"/>
          <w:u w:color="000000"/>
          <w:rtl w:val="0"/>
          <w:lang w:val="en-US"/>
          <w14:textOutline w14:w="12700" w14:cap="flat">
            <w14:noFill/>
            <w14:miter w14:lim="400000"/>
          </w14:textOutline>
          <w14:textFill>
            <w14:solidFill>
              <w14:srgbClr w14:val="000000"/>
            </w14:solidFill>
          </w14:textFill>
        </w:rPr>
        <w:t>The Mission of the Virginia Department of Health is to protect the health and promote the well-being of all people in Virginia. The agency's vision statement is "Become the healthiest state in the nation.</w:t>
      </w:r>
    </w:p>
    <w:p>
      <w:pPr>
        <w:pStyle w:val="List Paragraph"/>
        <w:numPr>
          <w:ilvl w:val="1"/>
          <w:numId w:val="2"/>
        </w:numPr>
        <w:bidi w:val="0"/>
        <w:ind w:right="0"/>
        <w:jc w:val="left"/>
        <w:rPr>
          <w:rFonts w:ascii="Helvetica Neue" w:cs="Helvetica Neue" w:hAnsi="Helvetica Neue" w:eastAsia="Helvetica Neue"/>
          <w:rtl w:val="0"/>
        </w:rPr>
      </w:pPr>
      <w:r>
        <w:rPr>
          <w:rStyle w:val="Hyperlink.9"/>
          <w:rFonts w:ascii="Times New Roman" w:cs="Times New Roman" w:hAnsi="Times New Roman" w:eastAsia="Times New Roman"/>
          <w:outline w:val="0"/>
          <w:color w:val="000000"/>
          <w:u w:val="single" w:color="000000"/>
          <w14:textFill>
            <w14:solidFill>
              <w14:srgbClr w14:val="000000"/>
            </w14:solidFill>
          </w14:textFill>
        </w:rPr>
        <w:fldChar w:fldCharType="begin" w:fldLock="0"/>
      </w:r>
      <w:r>
        <w:rPr>
          <w:rStyle w:val="Hyperlink.9"/>
          <w:rFonts w:ascii="Times New Roman" w:cs="Times New Roman" w:hAnsi="Times New Roman" w:eastAsia="Times New Roman"/>
          <w:outline w:val="0"/>
          <w:color w:val="000000"/>
          <w:u w:val="single" w:color="000000"/>
          <w14:textFill>
            <w14:solidFill>
              <w14:srgbClr w14:val="000000"/>
            </w14:solidFill>
          </w14:textFill>
        </w:rPr>
        <w:instrText xml:space="preserve"> HYPERLINK "http://www.vdh.virginia.gov"</w:instrText>
      </w:r>
      <w:r>
        <w:rPr>
          <w:rStyle w:val="Hyperlink.9"/>
          <w:rFonts w:ascii="Times New Roman" w:cs="Times New Roman" w:hAnsi="Times New Roman" w:eastAsia="Times New Roman"/>
          <w:outline w:val="0"/>
          <w:color w:val="000000"/>
          <w:u w:val="single" w:color="000000"/>
          <w14:textFill>
            <w14:solidFill>
              <w14:srgbClr w14:val="000000"/>
            </w14:solidFill>
          </w14:textFill>
        </w:rPr>
        <w:fldChar w:fldCharType="separate" w:fldLock="0"/>
      </w:r>
      <w:r>
        <w:rPr>
          <w:rStyle w:val="Hyperlink.9"/>
          <w:rFonts w:ascii="Times New Roman" w:hAnsi="Times New Roman"/>
          <w:outline w:val="0"/>
          <w:color w:val="000000"/>
          <w:u w:val="single" w:color="000000"/>
          <w:rtl w:val="0"/>
          <w:lang w:val="en-US"/>
          <w14:textFill>
            <w14:solidFill>
              <w14:srgbClr w14:val="000000"/>
            </w14:solidFill>
          </w14:textFill>
        </w:rPr>
        <w:t>http://www.vdh.virginia.gov</w:t>
      </w:r>
      <w:r>
        <w:rPr>
          <w:rFonts w:ascii="Helvetica Neue" w:cs="Helvetica Neue" w:hAnsi="Helvetica Neue" w:eastAsia="Helvetica Neue"/>
        </w:rPr>
        <w:fldChar w:fldCharType="end" w:fldLock="0"/>
      </w:r>
      <w:r>
        <w:rPr>
          <w:rStyle w:val="Hyperlink.9"/>
          <w:rFonts w:ascii="Times New Roman" w:hAnsi="Times New Roman"/>
          <w:outline w:val="0"/>
          <w:color w:val="000000"/>
          <w:u w:val="single" w:color="000000"/>
          <w:rtl w:val="0"/>
          <w:lang w:val="en-US"/>
          <w14:textFill>
            <w14:solidFill>
              <w14:srgbClr w14:val="000000"/>
            </w14:solidFill>
          </w14:textFill>
        </w:rPr>
        <w:t xml:space="preserve"> </w:t>
      </w:r>
    </w:p>
    <w:p>
      <w:pPr>
        <w:pStyle w:val="Body B"/>
      </w:pPr>
      <w:r>
        <w:rPr>
          <w:rStyle w:val="None"/>
          <w:rFonts w:ascii="Helvetica Neue" w:cs="Helvetica Neue" w:hAnsi="Helvetica Neue" w:eastAsia="Helvetica Neue"/>
          <w:outline w:val="0"/>
          <w:color w:val="000000"/>
          <w:u w:color="000000"/>
          <w14:textOutline w14:w="12700" w14:cap="flat">
            <w14:noFill/>
            <w14:miter w14:lim="400000"/>
          </w14:textOutline>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0"/>
  </w:abstractNum>
  <w:abstractNum w:abstractNumId="5">
    <w:multiLevelType w:val="hybridMultilevel"/>
    <w:styleLink w:val="Imported Style 1.0.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78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o"/>
        <w:lvlJc w:val="left"/>
        <w:pPr>
          <w:ind w:left="150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2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94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366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8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10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8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54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4"/>
  </w:num>
  <w:num w:numId="12">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style>
  <w:style w:type="character" w:styleId="None">
    <w:name w:val="None"/>
  </w:style>
  <w:style w:type="character" w:styleId="Hyperlink.0">
    <w:name w:val="Hyperlink.0"/>
    <w:basedOn w:val="None"/>
    <w:next w:val="Hyperlink.0"/>
    <w:rPr>
      <w:outline w:val="0"/>
      <w:color w:val="0563c1"/>
      <w:u w:val="single" w:color="0563c1"/>
      <w14:textFill>
        <w14:solidFill>
          <w14:srgbClr w14:val="0563C1"/>
        </w14:solidFill>
      </w14:textFill>
    </w:rPr>
  </w:style>
  <w:style w:type="character" w:styleId="Hyperlink.1">
    <w:name w:val="Hyperlink.1"/>
    <w:basedOn w:val="None"/>
    <w:next w:val="Hyperlink.1"/>
    <w:rPr>
      <w:outline w:val="0"/>
      <w:color w:val="000000"/>
      <w:u w:val="single" w:color="000000"/>
      <w14:textFill>
        <w14:solidFill>
          <w14:srgbClr w14:val="000000"/>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 w:type="numbering" w:styleId="Imported Style 1.0">
    <w:name w:val="Imported Style 1.0"/>
    <w:pPr>
      <w:numPr>
        <w:numId w:val="3"/>
      </w:numPr>
    </w:pPr>
  </w:style>
  <w:style w:type="character" w:styleId="Hyperlink.3">
    <w:name w:val="Hyperlink.3"/>
    <w:basedOn w:val="None"/>
    <w:next w:val="Hyperlink.3"/>
    <w:rPr>
      <w:rFonts w:ascii="Helvetica Neue" w:cs="Helvetica Neue" w:hAnsi="Helvetica Neue" w:eastAsia="Helvetica Neue"/>
      <w:strike w:val="0"/>
      <w:dstrike w:val="0"/>
      <w:outline w:val="0"/>
      <w:color w:val="0000ff"/>
      <w:u w:val="none" w:color="0000ff"/>
      <w14:textFill>
        <w14:solidFill>
          <w14:srgbClr w14:val="0000FF"/>
        </w14:solidFill>
      </w14:textFill>
    </w:rPr>
  </w:style>
  <w:style w:type="character" w:styleId="Hyperlink.4">
    <w:name w:val="Hyperlink.4"/>
    <w:basedOn w:val="None"/>
    <w:next w:val="Hyperlink.4"/>
    <w:rPr>
      <w:rFonts w:ascii="Helvetica Neue" w:cs="Helvetica Neue" w:hAnsi="Helvetica Neue" w:eastAsia="Helvetica Neue"/>
      <w:outline w:val="0"/>
      <w:color w:val="0563c1"/>
      <w:u w:val="single" w:color="0563c1"/>
      <w:shd w:val="clear" w:color="auto" w:fill="ffffff"/>
      <w14:textFill>
        <w14:solidFill>
          <w14:srgbClr w14:val="0563C1"/>
        </w14:solidFill>
      </w14:textFill>
    </w:rPr>
  </w:style>
  <w:style w:type="character" w:styleId="Hyperlink.5">
    <w:name w:val="Hyperlink.5"/>
    <w:basedOn w:val="None"/>
    <w:next w:val="Hyperlink.5"/>
    <w:rPr>
      <w:rFonts w:ascii="Helvetica Neue" w:cs="Helvetica Neue" w:hAnsi="Helvetica Neue" w:eastAsia="Helvetica Neue"/>
      <w:outline w:val="0"/>
      <w:color w:val="0000ff"/>
      <w:u w:val="single" w:color="0000ff"/>
      <w14:textFill>
        <w14:solidFill>
          <w14:srgbClr w14:val="0000FF"/>
        </w14:solidFill>
      </w14:textFill>
    </w:rPr>
  </w:style>
  <w:style w:type="character" w:styleId="Hyperlink.6">
    <w:name w:val="Hyperlink.6"/>
    <w:basedOn w:val="None"/>
    <w:next w:val="Hyperlink.6"/>
    <w:rPr>
      <w:outline w:val="0"/>
      <w:color w:val="0000ff"/>
      <w:u w:val="single" w:color="0000ff"/>
      <w:shd w:val="clear" w:color="auto" w:fill="ffffff"/>
      <w14:textFill>
        <w14:solidFill>
          <w14:srgbClr w14:val="0000FF"/>
        </w14:solidFill>
      </w14:textFill>
    </w:rPr>
  </w:style>
  <w:style w:type="character" w:styleId="Hyperlink.7">
    <w:name w:val="Hyperlink.7"/>
    <w:basedOn w:val="None"/>
    <w:next w:val="Hyperlink.7"/>
    <w:rPr>
      <w:rFonts w:ascii="Helvetica Neue" w:cs="Helvetica Neue" w:hAnsi="Helvetica Neue" w:eastAsia="Helvetica Neue"/>
      <w:outline w:val="0"/>
      <w:color w:val="0000ff"/>
      <w:u w:val="single" w:color="0000ff"/>
      <w:shd w:val="clear" w:color="auto" w:fill="ffffff"/>
      <w14:textFill>
        <w14:solidFill>
          <w14:srgbClr w14:val="0000FF"/>
        </w14:solidFill>
      </w14:textFill>
    </w:rPr>
  </w:style>
  <w:style w:type="character" w:styleId="Hyperlink.8">
    <w:name w:val="Hyperlink.8"/>
    <w:basedOn w:val="None"/>
    <w:next w:val="Hyperlink.8"/>
    <w:rPr>
      <w:rFonts w:ascii="Helvetica Neue" w:cs="Helvetica Neue" w:hAnsi="Helvetica Neue" w:eastAsia="Helvetica Neue"/>
      <w:outline w:val="0"/>
      <w:color w:val="0563c1"/>
      <w:u w:val="single" w:color="0563c1"/>
      <w14:textFill>
        <w14:solidFill>
          <w14:srgbClr w14:val="0563C1"/>
        </w14:solidFill>
      </w14:textFill>
    </w:rPr>
  </w:style>
  <w:style w:type="numbering" w:styleId="Imported Style 1.0.0">
    <w:name w:val="Imported Style 1.0.0"/>
    <w:pPr>
      <w:numPr>
        <w:numId w:val="1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9">
    <w:name w:val="Hyperlink.9"/>
    <w:basedOn w:val="None"/>
    <w:next w:val="Hyperlink.9"/>
    <w:rPr>
      <w:rFonts w:ascii="Times New Roman" w:cs="Times New Roman" w:hAnsi="Times New Roman" w:eastAsia="Times New Roman"/>
      <w:outline w:val="0"/>
      <w:color w:val="000000"/>
      <w:u w:val="single" w:color="000000"/>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